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969" w:rsidRPr="00201846" w:rsidRDefault="00BA25BB" w:rsidP="00661F93">
      <w:pPr>
        <w:ind w:right="-13"/>
        <w:jc w:val="center"/>
        <w:rPr>
          <w:b/>
          <w:szCs w:val="28"/>
        </w:rPr>
      </w:pPr>
      <w:bookmarkStart w:id="0" w:name="_Hlk227596059"/>
      <w:bookmarkStart w:id="1" w:name="_GoBack"/>
      <w:bookmarkEnd w:id="0"/>
      <w:bookmarkEnd w:id="1"/>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xmlns:w16se="http://schemas.microsoft.com/office/word/2015/wordml/symex" xmlns:w15="http://schemas.microsoft.com/office/word/2012/wordml" xmlns:cx="http://schemas.microsoft.com/office/drawing/2014/chartex">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2" w:name="_Hlk227595043"/>
      <w:r>
        <w:rPr>
          <w:b/>
          <w:sz w:val="26"/>
          <w:szCs w:val="26"/>
        </w:rPr>
        <w:t>Cơ quan rà soát: UBND Tỉnh Quảng Trị</w:t>
      </w:r>
    </w:p>
    <w:p w:rsidR="00C90D01" w:rsidRDefault="00C90D01" w:rsidP="00C90D01">
      <w:pPr>
        <w:jc w:val="center"/>
        <w:rPr>
          <w:bCs/>
          <w:i/>
          <w:iCs/>
          <w:sz w:val="26"/>
          <w:szCs w:val="26"/>
        </w:rPr>
      </w:pPr>
      <w:r>
        <w:rPr>
          <w:bCs/>
          <w:i/>
          <w:iCs/>
          <w:sz w:val="26"/>
          <w:szCs w:val="26"/>
        </w:rPr>
        <w:t>(Kèm theo Báo cáo số: ......... ngày ......... của UBND Tỉnh Quảng Trị)</w:t>
      </w:r>
    </w:p>
    <w:bookmarkEnd w:id="2"/>
    <w:p w:rsidR="0085786E" w:rsidRPr="00772A69" w:rsidRDefault="000D6C07" w:rsidP="00772A69">
      <w:pPr>
        <w:jc w:val="center"/>
        <w:rPr>
          <w:bCs/>
          <w:i/>
          <w:iCs/>
          <w:sz w:val="26"/>
          <w:szCs w:val="26"/>
        </w:rPr>
      </w:pPr>
      <w:r>
        <w:rPr>
          <w:bCs/>
          <w:i/>
          <w:iCs/>
          <w:noProof/>
          <w:sz w:val="26"/>
          <w:szCs w:val="26"/>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xmlns:w16se="http://schemas.microsoft.com/office/word/2015/wordml/symex" xmlns:w15="http://schemas.microsoft.com/office/word/2012/wordml" xmlns:cx="http://schemas.microsoft.com/office/drawing/2014/chartex">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Ghi chú</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I. Y TẾ</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Quyết định số 33/2015/QĐ-UBND ngày 09/10/2015 của Quảng Bình Quyết định số  Về việc quy định giá dịch vụ kỹ </w:t>
            </w:r>
            <w:r>
              <w:rPr>
                <w:bCs/>
                <w:iCs/>
                <w:sz w:val="26"/>
                <w:szCs w:val="26"/>
              </w:rPr>
              <w:lastRenderedPageBreak/>
              <w:t xml:space="preserve">thuật, xét nghiệm nội tiết </w:t>
            </w:r>
            <w:r>
              <w:rPr>
                <w:bCs/>
                <w:iCs/>
                <w:sz w:val="26"/>
                <w:szCs w:val="26"/>
              </w:rPr>
              <w:br/>
              <w:t xml:space="preserve">và điều trị nghiện các </w:t>
            </w:r>
            <w:r>
              <w:rPr>
                <w:bCs/>
                <w:iCs/>
                <w:sz w:val="26"/>
                <w:szCs w:val="26"/>
              </w:rPr>
              <w:t>chất dạng thuốc phiện bằng thuốc thay thế</w:t>
            </w:r>
          </w:p>
        </w:tc>
        <w:tc>
          <w:tcPr>
            <w:tcW w:w="2143" w:type="dxa"/>
            <w:vAlign w:val="center"/>
          </w:tcPr>
          <w:p w:rsidR="00277F73" w:rsidRDefault="00BC2612">
            <w:pPr>
              <w:jc w:val="both"/>
              <w:rPr>
                <w:bCs/>
                <w:iCs/>
                <w:sz w:val="26"/>
                <w:szCs w:val="26"/>
              </w:rPr>
            </w:pPr>
            <w:r>
              <w:rPr>
                <w:bCs/>
                <w:iCs/>
                <w:sz w:val="26"/>
                <w:szCs w:val="26"/>
              </w:rPr>
              <w:lastRenderedPageBreak/>
              <w:t>Luật Giá số 16/2023/QH15 ngày 19/6/2023.</w:t>
            </w:r>
            <w:r>
              <w:rPr>
                <w:bCs/>
                <w:iCs/>
                <w:sz w:val="26"/>
                <w:szCs w:val="26"/>
              </w:rPr>
              <w:br/>
              <w:t xml:space="preserve">- Thông tư 47/2024/TT-BYT ngày 26/12/2024 của Bộ Y tế quy định định mức kinh tế - kỹ thuật </w:t>
            </w:r>
            <w:r>
              <w:rPr>
                <w:bCs/>
                <w:iCs/>
                <w:sz w:val="26"/>
                <w:szCs w:val="26"/>
              </w:rPr>
              <w:lastRenderedPageBreak/>
              <w:t xml:space="preserve">dịch vụ điều trị nghiện chất dạng thuốc phiện bằng thuốc methadone tại các đơn vị </w:t>
            </w:r>
            <w:r>
              <w:rPr>
                <w:bCs/>
                <w:iCs/>
                <w:sz w:val="26"/>
                <w:szCs w:val="26"/>
              </w:rPr>
              <w:t>sự nghiệp công lập; Nghị quyết số 66-NQ/TW ngày 30/4/2025 của Bộ Chính trị về đổi mới công tác xây dựng và thi hành pháp luật đáp ứng yêu cầu phát triển đất nước trong kỷ nguyên mới</w:t>
            </w:r>
          </w:p>
        </w:tc>
        <w:tc>
          <w:tcPr>
            <w:tcW w:w="3077" w:type="dxa"/>
            <w:vAlign w:val="center"/>
          </w:tcPr>
          <w:p w:rsidR="00277F73" w:rsidRDefault="00BC2612">
            <w:pPr>
              <w:jc w:val="both"/>
              <w:rPr>
                <w:bCs/>
                <w:iCs/>
                <w:sz w:val="26"/>
                <w:szCs w:val="26"/>
              </w:rPr>
            </w:pPr>
            <w:r>
              <w:rPr>
                <w:bCs/>
                <w:iCs/>
                <w:sz w:val="26"/>
                <w:szCs w:val="26"/>
              </w:rPr>
              <w:lastRenderedPageBreak/>
              <w:t>Phạm vi điều chỉnh;</w:t>
            </w:r>
            <w:r>
              <w:rPr>
                <w:bCs/>
                <w:iCs/>
                <w:sz w:val="26"/>
                <w:szCs w:val="26"/>
              </w:rPr>
              <w:br/>
              <w:t xml:space="preserve">- Bãi bỏ quyết định để đảm bảo thống nhất với các quy </w:t>
            </w:r>
            <w:r>
              <w:rPr>
                <w:bCs/>
                <w:iCs/>
                <w:sz w:val="26"/>
                <w:szCs w:val="26"/>
              </w:rPr>
              <w:t>định hiện hành về Giá</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2.</w:t>
            </w:r>
          </w:p>
        </w:tc>
        <w:tc>
          <w:tcPr>
            <w:tcW w:w="1826" w:type="dxa"/>
            <w:vAlign w:val="center"/>
          </w:tcPr>
          <w:p w:rsidR="00277F73" w:rsidRDefault="00BC2612">
            <w:pPr>
              <w:jc w:val="both"/>
              <w:rPr>
                <w:bCs/>
                <w:iCs/>
                <w:sz w:val="26"/>
                <w:szCs w:val="26"/>
              </w:rPr>
            </w:pPr>
            <w:r>
              <w:rPr>
                <w:bCs/>
                <w:iCs/>
                <w:sz w:val="26"/>
                <w:szCs w:val="26"/>
              </w:rPr>
              <w:t xml:space="preserve">Quyết định số 26/2015/QĐ-UBND ngày 24/11/2015 của Quảng Trị Về việc quy định mức giá thu dịch vụ điều trị nghiện các chất dạng thuốc </w:t>
            </w:r>
            <w:r>
              <w:rPr>
                <w:bCs/>
                <w:iCs/>
                <w:sz w:val="26"/>
                <w:szCs w:val="26"/>
              </w:rPr>
              <w:t>phiện bằng thuốc thay thế Met</w:t>
            </w:r>
            <w:r>
              <w:rPr>
                <w:bCs/>
                <w:iCs/>
                <w:sz w:val="26"/>
                <w:szCs w:val="26"/>
              </w:rPr>
              <w:t>h</w:t>
            </w:r>
            <w:r>
              <w:rPr>
                <w:bCs/>
                <w:iCs/>
                <w:sz w:val="26"/>
                <w:szCs w:val="26"/>
              </w:rPr>
              <w:t xml:space="preserve">adone tại các cơ sở khám bệnh, chữa </w:t>
            </w:r>
            <w:r>
              <w:rPr>
                <w:bCs/>
                <w:iCs/>
                <w:sz w:val="26"/>
                <w:szCs w:val="26"/>
              </w:rPr>
              <w:lastRenderedPageBreak/>
              <w:t>bệnh của Nhà nước trên địa bàn tỉnh Quảng Trị</w:t>
            </w:r>
          </w:p>
        </w:tc>
        <w:tc>
          <w:tcPr>
            <w:tcW w:w="2143" w:type="dxa"/>
            <w:vAlign w:val="center"/>
          </w:tcPr>
          <w:p w:rsidR="00277F73" w:rsidRDefault="00BC2612">
            <w:pPr>
              <w:jc w:val="both"/>
              <w:rPr>
                <w:bCs/>
                <w:iCs/>
                <w:sz w:val="26"/>
                <w:szCs w:val="26"/>
              </w:rPr>
            </w:pPr>
            <w:r>
              <w:rPr>
                <w:bCs/>
                <w:iCs/>
                <w:sz w:val="26"/>
                <w:szCs w:val="26"/>
              </w:rPr>
              <w:lastRenderedPageBreak/>
              <w:t>- Luật Giá số 16/2023/QH15 ngày 19/6/2023.</w:t>
            </w:r>
            <w:r>
              <w:rPr>
                <w:bCs/>
                <w:iCs/>
                <w:sz w:val="26"/>
                <w:szCs w:val="26"/>
              </w:rPr>
              <w:br/>
              <w:t>- Thông tư 47/2024/TT-BYT ngày 26/12/2024 của Bộ Y tế quy định định mức kinh tế - kỹ thuật dịch vụ đi</w:t>
            </w:r>
            <w:r>
              <w:rPr>
                <w:bCs/>
                <w:iCs/>
                <w:sz w:val="26"/>
                <w:szCs w:val="26"/>
              </w:rPr>
              <w:t>ều trị nghiện chất dạng thuốc phiện bằng thuốc methadone tại các đơn vị sự nghiệp công lập; Nghị quyết số 66-</w:t>
            </w:r>
            <w:r>
              <w:rPr>
                <w:bCs/>
                <w:iCs/>
                <w:sz w:val="26"/>
                <w:szCs w:val="26"/>
              </w:rPr>
              <w:lastRenderedPageBreak/>
              <w:t>NQ/TW ngày 30/4/2025 của Bộ Chính trị về đổi mới công tác xây dựng và thi hành pháp luật đáp ứng yêu cầu phát triển đất nước trong kỷ nguyên mới</w:t>
            </w:r>
          </w:p>
        </w:tc>
        <w:tc>
          <w:tcPr>
            <w:tcW w:w="3077" w:type="dxa"/>
            <w:vAlign w:val="center"/>
          </w:tcPr>
          <w:p w:rsidR="00277F73" w:rsidRDefault="00BC2612">
            <w:pPr>
              <w:jc w:val="both"/>
              <w:rPr>
                <w:bCs/>
                <w:iCs/>
                <w:sz w:val="26"/>
                <w:szCs w:val="26"/>
              </w:rPr>
            </w:pPr>
            <w:r>
              <w:rPr>
                <w:bCs/>
                <w:iCs/>
                <w:sz w:val="26"/>
                <w:szCs w:val="26"/>
              </w:rPr>
              <w:lastRenderedPageBreak/>
              <w:t>Ph</w:t>
            </w:r>
            <w:r>
              <w:rPr>
                <w:bCs/>
                <w:iCs/>
                <w:sz w:val="26"/>
                <w:szCs w:val="26"/>
              </w:rPr>
              <w:t>ạm vi điều chỉnh;</w:t>
            </w:r>
            <w:r>
              <w:rPr>
                <w:bCs/>
                <w:iCs/>
                <w:sz w:val="26"/>
                <w:szCs w:val="26"/>
              </w:rPr>
              <w:br/>
              <w:t>- Bãi bỏ quyết định để đảm bảo thống nhất với các quy định hiện hành về Giá</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lastRenderedPageBreak/>
              <w:t>II. KHOA HỌC VÀ CÔNG NGHỆ</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Nghị quyết số số 17/2025/NQ-HĐND ngày </w:t>
            </w:r>
            <w:r>
              <w:rPr>
                <w:bCs/>
                <w:iCs/>
                <w:sz w:val="26"/>
                <w:szCs w:val="26"/>
              </w:rPr>
              <w:t xml:space="preserve">11/12/2025 của HĐND tỉnh Quảng Trị (sau sáp nhập) Quy định thẩm quyền quyết định việc đầu tư, mua sắm các hoạt động ứng dụng công nghệ thông tin sử dụng kinh phí chi thường xuyên nguồn vốn ngân sách nhà nước thuộc phạm vi quản lý của tỉnh </w:t>
            </w:r>
            <w:r>
              <w:rPr>
                <w:bCs/>
                <w:iCs/>
                <w:sz w:val="26"/>
                <w:szCs w:val="26"/>
              </w:rPr>
              <w:lastRenderedPageBreak/>
              <w:t>Quảng Trị</w:t>
            </w:r>
          </w:p>
        </w:tc>
        <w:tc>
          <w:tcPr>
            <w:tcW w:w="2143" w:type="dxa"/>
            <w:vAlign w:val="center"/>
          </w:tcPr>
          <w:p w:rsidR="00277F73" w:rsidRDefault="00BC2612">
            <w:pPr>
              <w:jc w:val="both"/>
              <w:rPr>
                <w:bCs/>
                <w:iCs/>
                <w:sz w:val="26"/>
                <w:szCs w:val="26"/>
              </w:rPr>
            </w:pPr>
            <w:r>
              <w:rPr>
                <w:bCs/>
                <w:iCs/>
                <w:sz w:val="26"/>
                <w:szCs w:val="26"/>
              </w:rPr>
              <w:lastRenderedPageBreak/>
              <w:t xml:space="preserve">- Nghị </w:t>
            </w:r>
            <w:r>
              <w:rPr>
                <w:bCs/>
                <w:iCs/>
                <w:sz w:val="26"/>
                <w:szCs w:val="26"/>
              </w:rPr>
              <w:t>định số 45/2026/NĐ-CP quy định quản lý đầu tư ứng dụng công nghệ thông tin sử dụng nguồn vốn ngân sách nhà nước;</w:t>
            </w:r>
          </w:p>
        </w:tc>
        <w:tc>
          <w:tcPr>
            <w:tcW w:w="3077" w:type="dxa"/>
            <w:vAlign w:val="center"/>
          </w:tcPr>
          <w:p w:rsidR="00277F73" w:rsidRDefault="00BC2612">
            <w:pPr>
              <w:jc w:val="both"/>
              <w:rPr>
                <w:bCs/>
                <w:iCs/>
                <w:sz w:val="26"/>
                <w:szCs w:val="26"/>
              </w:rPr>
            </w:pPr>
            <w:r>
              <w:rPr>
                <w:bCs/>
                <w:iCs/>
                <w:sz w:val="26"/>
                <w:szCs w:val="26"/>
              </w:rPr>
              <w:t>Thực hiện Nghị định số 73/2019/NĐ-CP ngày 05/9/2019 của Chính phủ quy định quản lý đầu tư ứng dụng công nghệ thông tin sử dụng nguồn vốn ngân s</w:t>
            </w:r>
            <w:r>
              <w:rPr>
                <w:bCs/>
                <w:iCs/>
                <w:sz w:val="26"/>
                <w:szCs w:val="26"/>
              </w:rPr>
              <w:t xml:space="preserve">ách nhà nước; Nghị định số 82/2024/NĐ-CP ngày 10/7/2024 của Chính phủ sửa đổi, bổ sung một số điều của nghị định số 73/2019/NĐ-CP ngày 05/9/2019 của Chính phủ quy định quản lý đầu tư ứng dụng công nghệ thông tin sử dụng nguồn vốn ngân sách nhà nước; Sở KH </w:t>
            </w:r>
            <w:r>
              <w:rPr>
                <w:bCs/>
                <w:iCs/>
                <w:sz w:val="26"/>
                <w:szCs w:val="26"/>
              </w:rPr>
              <w:t xml:space="preserve">và CN đã tham mưu UBND tỉnh trình HĐND tỉnh ban hành Nghị quyết số 17/2025/NQ-HĐND ngày 11/12/2025 Quy định </w:t>
            </w:r>
            <w:r>
              <w:rPr>
                <w:bCs/>
                <w:iCs/>
                <w:sz w:val="26"/>
                <w:szCs w:val="26"/>
              </w:rPr>
              <w:lastRenderedPageBreak/>
              <w:t>thẩm quyền quyết định việc đầu tư, mua sắm các hoạt động ứng dụng công nghệ thông tin sử dụng kinh phí chi thường xuyên nguồn vốn ngân sách nhà nước</w:t>
            </w:r>
            <w:r>
              <w:rPr>
                <w:bCs/>
                <w:iCs/>
                <w:sz w:val="26"/>
                <w:szCs w:val="26"/>
              </w:rPr>
              <w:t xml:space="preserve"> thuộc phạm vi quản lý của tỉnh Quảng Trị. Nghị quyết ra đời có phân quyền, phân cấp nhằm tạo sự chủ động, linh hoạt, nâng cao trách nhiệm của các cấp, các ngành trong quá trình thực hiện đầu tư, mua sắm các hoạt động ứng dụng công nghệ thông tin. Từ khi N</w:t>
            </w:r>
            <w:r>
              <w:rPr>
                <w:bCs/>
                <w:iCs/>
                <w:sz w:val="26"/>
                <w:szCs w:val="26"/>
              </w:rPr>
              <w:t>ghị quyết số 17/2025/NQ-HĐND ngày 11/12/2025 của HĐND tỉnh có hiệu lực thi hành đến nay chưa có hoạt động đầu tư, mua sắm các hoạt động ứng dụng công nghệ thông tin sử dụng kinh phí chi thường xuyên nguồn vốn ngân sách nhà nước nào được áp dụng trên địa bà</w:t>
            </w:r>
            <w:r>
              <w:rPr>
                <w:bCs/>
                <w:iCs/>
                <w:sz w:val="26"/>
                <w:szCs w:val="26"/>
              </w:rPr>
              <w:t>n tỉnh.</w:t>
            </w:r>
            <w:r>
              <w:rPr>
                <w:bCs/>
                <w:iCs/>
                <w:sz w:val="26"/>
                <w:szCs w:val="26"/>
              </w:rPr>
              <w:br/>
            </w:r>
            <w:r>
              <w:rPr>
                <w:bCs/>
                <w:iCs/>
                <w:sz w:val="26"/>
                <w:szCs w:val="26"/>
              </w:rPr>
              <w:tab/>
              <w:t xml:space="preserve">Tuy nhiên, ngày 26/01/2026, Chính phủ ban hành Nghị định số 45/2026/NĐ-CP quy định </w:t>
            </w:r>
            <w:r>
              <w:rPr>
                <w:bCs/>
                <w:iCs/>
                <w:sz w:val="26"/>
                <w:szCs w:val="26"/>
              </w:rPr>
              <w:lastRenderedPageBreak/>
              <w:t>quản lý đầu tư ứng dụng công nghệ thông tin sử dụng nguồn vốn ngân sách nhà nước. Nghị định này có hiệu lực thi hành kể từ ngày 01/3/2026; thay thế Nghị định số 73/</w:t>
            </w:r>
            <w:r>
              <w:rPr>
                <w:bCs/>
                <w:iCs/>
                <w:sz w:val="26"/>
                <w:szCs w:val="26"/>
              </w:rPr>
              <w:t>2019/NĐ-CP ngày 05/9/2019 và Nghị định số 82/2024/NĐ-CP ngày 10/7/2024 của Chính phủ. Theo đó, Nghị định số 45/2026/NĐ-CP quy định:  Thẩm quyền quyết định dự án, kế hoạch thuê dịch vụ CNTT sử dụng kinh phí chi thường xuyên nguồn vốn ngân sách nhà nước được</w:t>
            </w:r>
            <w:r>
              <w:rPr>
                <w:bCs/>
                <w:iCs/>
                <w:sz w:val="26"/>
                <w:szCs w:val="26"/>
              </w:rPr>
              <w:t xml:space="preserve"> xác định theo quy định thẩm quyền quyết định phê du</w:t>
            </w:r>
            <w:r>
              <w:rPr>
                <w:bCs/>
                <w:iCs/>
                <w:sz w:val="26"/>
                <w:szCs w:val="26"/>
              </w:rPr>
              <w:t>y</w:t>
            </w:r>
            <w:r>
              <w:rPr>
                <w:bCs/>
                <w:iCs/>
                <w:sz w:val="26"/>
                <w:szCs w:val="26"/>
              </w:rPr>
              <w:t>ệt nhiệm vụ và dự toán kinh phí thực hiện mua sắm, sửa chữa, cải tạo, nâng cấp tài sản, trang thiết bị, thuê hàng hóa, dịch vụ tại Nghị định số 98/2025/NĐ-CP ngày 06/5/2025 của Chính phủ và văn bản sửa đ</w:t>
            </w:r>
            <w:r>
              <w:rPr>
                <w:bCs/>
                <w:iCs/>
                <w:sz w:val="26"/>
                <w:szCs w:val="26"/>
              </w:rPr>
              <w:t xml:space="preserve">ổi, bổ sung, thay thế. </w:t>
            </w:r>
            <w:r>
              <w:rPr>
                <w:bCs/>
                <w:iCs/>
                <w:sz w:val="26"/>
                <w:szCs w:val="26"/>
              </w:rPr>
              <w:br/>
              <w:t xml:space="preserve">Như vậy, tại Quảng Trị, thẩm quyền quyết định dự </w:t>
            </w:r>
            <w:r>
              <w:rPr>
                <w:bCs/>
                <w:iCs/>
                <w:sz w:val="26"/>
                <w:szCs w:val="26"/>
              </w:rPr>
              <w:lastRenderedPageBreak/>
              <w:t>án, kế hoạch thuê dịch vụ CNTT xác định theo quy định tại Nghị quyết số 95/2025/NQ-HĐND ngày 26/06/2025 của HĐND tỉnh Quảng Bình quy định thẩm quyền quyết định phê duyệt nhiệm vụ và d</w:t>
            </w:r>
            <w:r>
              <w:rPr>
                <w:bCs/>
                <w:iCs/>
                <w:sz w:val="26"/>
                <w:szCs w:val="26"/>
              </w:rPr>
              <w:t>ự toán kinh phí thực hiện mua sắm, sửa chữa, cải tạo, nâng cấp tài sản, trang thiết bị; chi thuê hàng hóa, dịch vụ; sửa chữa, cải tạo, nâng cấp, mở rộng, xây dựng mới hạng mục công trình trong các dự án đã đầu tư xây dựng của các cơ quan, đơn vị thuộc phạm</w:t>
            </w:r>
            <w:r>
              <w:rPr>
                <w:bCs/>
                <w:iCs/>
                <w:sz w:val="26"/>
                <w:szCs w:val="26"/>
              </w:rPr>
              <w:t xml:space="preserve"> vi quản lý của tỉnh Quảng Bình và Nghị quyết số 42/NQ-HĐND ngày 28/10/2025 của HĐND tỉnh Quảng Trị áp dụng văn bản quy phạm pháp luật do HĐND tỉnh Quảng Bình quy định thẩm quyền quyết định phê du</w:t>
            </w:r>
            <w:r>
              <w:rPr>
                <w:bCs/>
                <w:iCs/>
                <w:sz w:val="26"/>
                <w:szCs w:val="26"/>
              </w:rPr>
              <w:t>y</w:t>
            </w:r>
            <w:r>
              <w:rPr>
                <w:bCs/>
                <w:iCs/>
                <w:sz w:val="26"/>
                <w:szCs w:val="26"/>
              </w:rPr>
              <w:t>ệt nhiệm vụ và dự toán kinh phí thực hiện mua sắm, sửa chữa</w:t>
            </w:r>
            <w:r>
              <w:rPr>
                <w:bCs/>
                <w:iCs/>
                <w:sz w:val="26"/>
                <w:szCs w:val="26"/>
              </w:rPr>
              <w:t xml:space="preserve">, cải tạo, nâng cấp tài sản, trang thiết bị; thuê hàng hóa, dịch vụ; sửa chữa, cải tạo, nâng </w:t>
            </w:r>
            <w:r>
              <w:rPr>
                <w:bCs/>
                <w:iCs/>
                <w:sz w:val="26"/>
                <w:szCs w:val="26"/>
              </w:rPr>
              <w:lastRenderedPageBreak/>
              <w:t>cấp, mở rộng, xây dựng mới hạng mục công trình trong các</w:t>
            </w:r>
            <w:r>
              <w:rPr>
                <w:bCs/>
                <w:iCs/>
                <w:sz w:val="26"/>
                <w:szCs w:val="26"/>
              </w:rPr>
              <w:br/>
              <w:t>dự án đã đầu tư xây dựng của các cơ quan, đơn vị thuộc phạm vi quản lý của tỉnh Quảng Bình để thực hiện tr</w:t>
            </w:r>
            <w:r>
              <w:rPr>
                <w:bCs/>
                <w:iCs/>
                <w:sz w:val="26"/>
                <w:szCs w:val="26"/>
              </w:rPr>
              <w:t>ên địa bàn tỉnh Quảng Trị (mới).</w:t>
            </w:r>
            <w:r>
              <w:rPr>
                <w:bCs/>
                <w:iCs/>
                <w:sz w:val="26"/>
                <w:szCs w:val="26"/>
              </w:rPr>
              <w:br/>
            </w:r>
            <w:r>
              <w:rPr>
                <w:bCs/>
                <w:iCs/>
                <w:sz w:val="26"/>
                <w:szCs w:val="26"/>
              </w:rPr>
              <w:tab/>
              <w:t>Vì vậy, Nghị quyết số 17/2025/NQ-HĐND ngày 11/12/2025 của HĐND tỉnh không thể áp dụng theo quy định của pháp luật hiện hành. Hiện nay, Sở KH&amp;CN đang rà soát đánh giá để tham mưu trình UBND tỉnh báo cáo HĐND tỉnh bãi bỏ Ngh</w:t>
            </w:r>
            <w:r>
              <w:rPr>
                <w:bCs/>
                <w:iCs/>
                <w:sz w:val="26"/>
                <w:szCs w:val="26"/>
              </w:rPr>
              <w:t>ị quyết số 17/2025/NQ-HĐND ngày 11/12/2025 của HĐND tỉnh</w:t>
            </w:r>
          </w:p>
        </w:tc>
        <w:tc>
          <w:tcPr>
            <w:tcW w:w="1980" w:type="dxa"/>
            <w:vAlign w:val="center"/>
          </w:tcPr>
          <w:p w:rsidR="00277F73" w:rsidRDefault="00BC2612">
            <w:pPr>
              <w:jc w:val="both"/>
              <w:rPr>
                <w:bCs/>
                <w:iCs/>
                <w:sz w:val="26"/>
                <w:szCs w:val="26"/>
              </w:rPr>
            </w:pPr>
            <w:r>
              <w:rPr>
                <w:bCs/>
                <w:iCs/>
                <w:sz w:val="26"/>
                <w:szCs w:val="26"/>
              </w:rPr>
              <w:lastRenderedPageBreak/>
              <w:t>Quý III/2026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2.</w:t>
            </w:r>
          </w:p>
        </w:tc>
        <w:tc>
          <w:tcPr>
            <w:tcW w:w="1826" w:type="dxa"/>
            <w:vAlign w:val="center"/>
          </w:tcPr>
          <w:p w:rsidR="00277F73" w:rsidRDefault="00BC2612">
            <w:pPr>
              <w:jc w:val="both"/>
              <w:rPr>
                <w:bCs/>
                <w:iCs/>
                <w:sz w:val="26"/>
                <w:szCs w:val="26"/>
              </w:rPr>
            </w:pPr>
            <w:r>
              <w:rPr>
                <w:bCs/>
                <w:iCs/>
                <w:sz w:val="26"/>
                <w:szCs w:val="26"/>
              </w:rPr>
              <w:t xml:space="preserve">Quyết định số số 31/2020/QĐ-UBND ngày 15/12/2020 của UBND tỉnh Quảng Trị Ban hành quy định về hoạt động tư vấn, </w:t>
            </w:r>
            <w:r>
              <w:rPr>
                <w:bCs/>
                <w:iCs/>
                <w:sz w:val="26"/>
                <w:szCs w:val="26"/>
              </w:rPr>
              <w:lastRenderedPageBreak/>
              <w:t>phản biện và</w:t>
            </w:r>
            <w:r>
              <w:rPr>
                <w:bCs/>
                <w:iCs/>
                <w:sz w:val="26"/>
                <w:szCs w:val="26"/>
              </w:rPr>
              <w:t xml:space="preserve"> giám định xã hội của Liên hiệp các Hội Khoa học và Kỹ thuật tỉnh Quảng Trị</w:t>
            </w:r>
          </w:p>
        </w:tc>
        <w:tc>
          <w:tcPr>
            <w:tcW w:w="2143" w:type="dxa"/>
            <w:vAlign w:val="center"/>
          </w:tcPr>
          <w:p w:rsidR="00277F73" w:rsidRDefault="00BC2612">
            <w:pPr>
              <w:jc w:val="both"/>
              <w:rPr>
                <w:bCs/>
                <w:iCs/>
                <w:sz w:val="26"/>
                <w:szCs w:val="26"/>
              </w:rPr>
            </w:pPr>
            <w:r>
              <w:rPr>
                <w:bCs/>
                <w:iCs/>
                <w:sz w:val="26"/>
                <w:szCs w:val="26"/>
              </w:rPr>
              <w:lastRenderedPageBreak/>
              <w:t>- Luật Tổ chức chính quyền địa phương số 72/2025/QH15 ngày 16/6/2025;</w:t>
            </w:r>
            <w:r>
              <w:rPr>
                <w:bCs/>
                <w:iCs/>
                <w:sz w:val="26"/>
                <w:szCs w:val="26"/>
              </w:rPr>
              <w:br/>
              <w:t xml:space="preserve">- Nghị quyết số 202/2025/QH15 ngày 12/6/2025 của Quốc Hội về việc sắp xếp đơn </w:t>
            </w:r>
            <w:r>
              <w:rPr>
                <w:bCs/>
                <w:iCs/>
                <w:sz w:val="26"/>
                <w:szCs w:val="26"/>
              </w:rPr>
              <w:lastRenderedPageBreak/>
              <w:t>vị hành chính cấp tỉnh;</w:t>
            </w:r>
            <w:r>
              <w:rPr>
                <w:bCs/>
                <w:iCs/>
                <w:sz w:val="26"/>
                <w:szCs w:val="26"/>
              </w:rPr>
              <w:br/>
              <w:t xml:space="preserve">- Quyết </w:t>
            </w:r>
            <w:r>
              <w:rPr>
                <w:bCs/>
                <w:iCs/>
                <w:sz w:val="26"/>
                <w:szCs w:val="26"/>
              </w:rPr>
              <w:t>định số 14/2014/QĐ-TTg ngày 14/02/2014 của Thủ tướng Chính phủ về hoạt động tư vấn, phản biện và giám định xã hội của Liên hiệp các Hội Khoa học và Kỹ thuật Việt Nam</w:t>
            </w:r>
          </w:p>
        </w:tc>
        <w:tc>
          <w:tcPr>
            <w:tcW w:w="3077" w:type="dxa"/>
            <w:vAlign w:val="center"/>
          </w:tcPr>
          <w:p w:rsidR="00277F73" w:rsidRDefault="00BC2612">
            <w:pPr>
              <w:jc w:val="both"/>
              <w:rPr>
                <w:bCs/>
                <w:iCs/>
                <w:sz w:val="26"/>
                <w:szCs w:val="26"/>
              </w:rPr>
            </w:pPr>
            <w:r>
              <w:rPr>
                <w:bCs/>
                <w:iCs/>
                <w:sz w:val="26"/>
                <w:szCs w:val="26"/>
              </w:rPr>
              <w:lastRenderedPageBreak/>
              <w:t xml:space="preserve">Các căn cứ ban hành Quyết định số 31/2020/QĐ-UBND ngày 15/12/2020 của UBND tỉnh Quảng Trị </w:t>
            </w:r>
            <w:r>
              <w:rPr>
                <w:bCs/>
                <w:iCs/>
                <w:sz w:val="26"/>
                <w:szCs w:val="26"/>
              </w:rPr>
              <w:t xml:space="preserve">không còn phù hợp và đều đã hết hiệu lực thi hành: Luật Tổ chức Chính quyền địa phương ngày 19 tháng 6 năm 2015; Luật sửa đổi, bổ sung một </w:t>
            </w:r>
            <w:r>
              <w:rPr>
                <w:bCs/>
                <w:iCs/>
                <w:sz w:val="26"/>
                <w:szCs w:val="26"/>
              </w:rPr>
              <w:lastRenderedPageBreak/>
              <w:t>số điều của Luật Tổ chức Chính phủ và Luật Tổ chức chính quyền địa phương ngày 22 tháng 11 năm 2019;</w:t>
            </w:r>
            <w:r>
              <w:rPr>
                <w:bCs/>
                <w:iCs/>
                <w:sz w:val="26"/>
                <w:szCs w:val="26"/>
              </w:rPr>
              <w:br/>
              <w:t>Bên cạnh đó, ngà</w:t>
            </w:r>
            <w:r>
              <w:rPr>
                <w:bCs/>
                <w:iCs/>
                <w:sz w:val="26"/>
                <w:szCs w:val="26"/>
              </w:rPr>
              <w:t>y 12/6/2025, Quốc hội đã ban hành Nghị quyết số 202/2025/QH15 về việc sắp xếp đơn vị hành chính cấp tỉnh, trong đó, sắp xếp tỉnh Quảng Bình và tỉnh Quảng Trị thành tỉnh Quảng Trị (mới); mặt khác Quyết định số 14/2014/QĐ-TTg ngày 14/02/2014 của Thủ tướng Ch</w:t>
            </w:r>
            <w:r>
              <w:rPr>
                <w:bCs/>
                <w:iCs/>
                <w:sz w:val="26"/>
                <w:szCs w:val="26"/>
              </w:rPr>
              <w:t>ính phủ về hoạt động tư vấn, phản biện và giám định xã hội của Liên hiệp các Hội Khoa học và Kỹ thuật Việt Nam đã quy định đầy đủ về đối tượng áp dụng tại khoản 2 Điều 1, bao gồm: “Liên hiệp các Hội Khoa học và Kỹ thuật Việt Nam, các Hội Khoa học và Kỹ thu</w:t>
            </w:r>
            <w:r>
              <w:rPr>
                <w:bCs/>
                <w:iCs/>
                <w:sz w:val="26"/>
                <w:szCs w:val="26"/>
              </w:rPr>
              <w:t xml:space="preserve">ật chuyên ngành toàn quốc, Liên hiệp các Hội Khoa học và Kỹ thuật tỉnh, thành phố trực thuộc Trung ương (sau đây </w:t>
            </w:r>
            <w:r>
              <w:rPr>
                <w:bCs/>
                <w:iCs/>
                <w:sz w:val="26"/>
                <w:szCs w:val="26"/>
              </w:rPr>
              <w:lastRenderedPageBreak/>
              <w:t>gọi là các hội thành viên), cùng các cơ quan, tổ chức và cá nhân có liên quan”.</w:t>
            </w:r>
            <w:r>
              <w:rPr>
                <w:bCs/>
                <w:iCs/>
                <w:sz w:val="26"/>
                <w:szCs w:val="26"/>
              </w:rPr>
              <w:br/>
              <w:t>Do đó, nội dung điều chỉnh của Quyết định số 31/2020/QĐ-UBND ng</w:t>
            </w:r>
            <w:r>
              <w:rPr>
                <w:bCs/>
                <w:iCs/>
                <w:sz w:val="26"/>
                <w:szCs w:val="26"/>
              </w:rPr>
              <w:t>ày 15/12/2020 của UBND tỉnh Quảng Trị (cũ) ban hành Quy định về hoạt động tư vấn, phản biện và giám định xã hội của Liên hiệp các Hội Khoa học và Kỹ thuật tỉnh Quảng Trị không còn cần thiết duy trì bằng văn bản quy phạm pháp luật riêng của địa phương. Vì v</w:t>
            </w:r>
            <w:r>
              <w:rPr>
                <w:bCs/>
                <w:iCs/>
                <w:sz w:val="26"/>
                <w:szCs w:val="26"/>
              </w:rPr>
              <w:t>ậy, việc đề nghị bãi bỏ Quyết định nêu trên là cần thiết, nhằm bảo đảm tính thống nhất, đồng bộ của hệ thống pháp luật và phù hợp với tình hình tổ chức hành chính hiện nay.</w:t>
            </w:r>
          </w:p>
        </w:tc>
        <w:tc>
          <w:tcPr>
            <w:tcW w:w="1980" w:type="dxa"/>
            <w:vAlign w:val="center"/>
          </w:tcPr>
          <w:p w:rsidR="00277F73" w:rsidRDefault="00BC2612">
            <w:pPr>
              <w:jc w:val="both"/>
              <w:rPr>
                <w:bCs/>
                <w:iCs/>
                <w:sz w:val="26"/>
                <w:szCs w:val="26"/>
              </w:rPr>
            </w:pPr>
            <w:r>
              <w:rPr>
                <w:bCs/>
                <w:iCs/>
                <w:sz w:val="26"/>
                <w:szCs w:val="26"/>
              </w:rPr>
              <w:lastRenderedPageBreak/>
              <w:t>Quý III/2026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3.</w:t>
            </w:r>
          </w:p>
        </w:tc>
        <w:tc>
          <w:tcPr>
            <w:tcW w:w="1826" w:type="dxa"/>
            <w:vAlign w:val="center"/>
          </w:tcPr>
          <w:p w:rsidR="00277F73" w:rsidRDefault="00BC2612">
            <w:pPr>
              <w:jc w:val="both"/>
              <w:rPr>
                <w:bCs/>
                <w:iCs/>
                <w:sz w:val="26"/>
                <w:szCs w:val="26"/>
              </w:rPr>
            </w:pPr>
            <w:r>
              <w:rPr>
                <w:bCs/>
                <w:iCs/>
                <w:sz w:val="26"/>
                <w:szCs w:val="26"/>
              </w:rPr>
              <w:t xml:space="preserve">Quyết định số số 22/2025/QĐ-UBND ngày 23/05/2025 của UBND tỉnh Quảng Bình Phân cấp thẩm quyền hỗ </w:t>
            </w:r>
            <w:r>
              <w:rPr>
                <w:bCs/>
                <w:iCs/>
                <w:sz w:val="26"/>
                <w:szCs w:val="26"/>
              </w:rPr>
              <w:lastRenderedPageBreak/>
              <w:t>trợ kinh phí đối với một số nội dụng quy định tại Nghị quyết số 06/2021/NQ-HĐND ngày 13/8/2021 của hội đồng nhân dân tỉnh quy định chính sách hỗ trợ sáng</w:t>
            </w:r>
            <w:r>
              <w:rPr>
                <w:bCs/>
                <w:iCs/>
                <w:sz w:val="26"/>
                <w:szCs w:val="26"/>
              </w:rPr>
              <w:t xml:space="preserve"> tạo khoa học và đối mới công nghệ trên địa bàn tỉnh Quảng Bình giai đoạn 2021-2025</w:t>
            </w:r>
          </w:p>
        </w:tc>
        <w:tc>
          <w:tcPr>
            <w:tcW w:w="2143" w:type="dxa"/>
            <w:vAlign w:val="center"/>
          </w:tcPr>
          <w:p w:rsidR="00277F73" w:rsidRDefault="00BC2612">
            <w:pPr>
              <w:jc w:val="both"/>
              <w:rPr>
                <w:bCs/>
                <w:iCs/>
                <w:sz w:val="26"/>
                <w:szCs w:val="26"/>
              </w:rPr>
            </w:pPr>
            <w:r>
              <w:rPr>
                <w:bCs/>
                <w:iCs/>
                <w:sz w:val="26"/>
                <w:szCs w:val="26"/>
              </w:rPr>
              <w:lastRenderedPageBreak/>
              <w:t xml:space="preserve">- Nghị quyết số 57/NQ-TW ngày 22/12/2024 của Bộ Chính trị về đột phá phát triển khoa học, công nghệ, đổi mới sáng tạo và chuyển đổi số </w:t>
            </w:r>
            <w:r>
              <w:rPr>
                <w:bCs/>
                <w:iCs/>
                <w:sz w:val="26"/>
                <w:szCs w:val="26"/>
              </w:rPr>
              <w:lastRenderedPageBreak/>
              <w:t>quốc gia;</w:t>
            </w:r>
            <w:r>
              <w:rPr>
                <w:bCs/>
                <w:iCs/>
                <w:sz w:val="26"/>
                <w:szCs w:val="26"/>
              </w:rPr>
              <w:br/>
              <w:t>- Nghị quyết số 193/2025/QH</w:t>
            </w:r>
            <w:r>
              <w:rPr>
                <w:bCs/>
                <w:iCs/>
                <w:sz w:val="26"/>
                <w:szCs w:val="26"/>
              </w:rPr>
              <w:t>15 ngày 19/02/2025 của Quốc hội về thí điểm một số cơ chế, chính sách đặc biệt tạo đột phá phát triển khoa học, công nghệ, đổi mới sáng tạo và chuyển đổi số quốc gia;</w:t>
            </w:r>
            <w:r>
              <w:rPr>
                <w:bCs/>
                <w:iCs/>
                <w:sz w:val="26"/>
                <w:szCs w:val="26"/>
              </w:rPr>
              <w:br/>
              <w:t>Kế hoạch hành động số 09-KH/TU ngày 31/7/2025 của Ban Thường vụ Tỉnh ủy</w:t>
            </w:r>
          </w:p>
        </w:tc>
        <w:tc>
          <w:tcPr>
            <w:tcW w:w="3077" w:type="dxa"/>
            <w:vAlign w:val="center"/>
          </w:tcPr>
          <w:p w:rsidR="00277F73" w:rsidRDefault="00BC2612">
            <w:pPr>
              <w:jc w:val="both"/>
              <w:rPr>
                <w:bCs/>
                <w:iCs/>
                <w:sz w:val="26"/>
                <w:szCs w:val="26"/>
              </w:rPr>
            </w:pPr>
            <w:r>
              <w:rPr>
                <w:bCs/>
                <w:iCs/>
                <w:sz w:val="26"/>
                <w:szCs w:val="26"/>
              </w:rPr>
              <w:lastRenderedPageBreak/>
              <w:t>Hiện nay, Sở KH&amp;C</w:t>
            </w:r>
            <w:r>
              <w:rPr>
                <w:bCs/>
                <w:iCs/>
                <w:sz w:val="26"/>
                <w:szCs w:val="26"/>
              </w:rPr>
              <w:t xml:space="preserve">N đang tham mưu Nghị quyết mới để thay thế Nghị quyết số 06/2021/NQ-HĐND ngày 13/8/2021 của hội đồng nhân dân tỉnh quy định chính sách hỗ trợ sáng tạo khoa học và đối mới công nghệ trên địa bàn tỉnh </w:t>
            </w:r>
            <w:r>
              <w:rPr>
                <w:bCs/>
                <w:iCs/>
                <w:sz w:val="26"/>
                <w:szCs w:val="26"/>
              </w:rPr>
              <w:lastRenderedPageBreak/>
              <w:t>Quảng Bình giai đoạn 2021-2025; Sau khi nghị quyết số 06/</w:t>
            </w:r>
            <w:r>
              <w:rPr>
                <w:bCs/>
                <w:iCs/>
                <w:sz w:val="26"/>
                <w:szCs w:val="26"/>
              </w:rPr>
              <w:t>2021/NQ-HĐND ngày 13/8/2021 được thay thế thì Quyết định số 22/2025/QĐ-UBND ngày 23/5/2025 của UBND tỉnh Quảng Bình cũng hết hiệu lực, do đó Sở KH&amp;CN đề xuất bãi bỏ</w:t>
            </w:r>
          </w:p>
        </w:tc>
        <w:tc>
          <w:tcPr>
            <w:tcW w:w="1980" w:type="dxa"/>
            <w:vAlign w:val="center"/>
          </w:tcPr>
          <w:p w:rsidR="00277F73" w:rsidRDefault="00BC2612">
            <w:pPr>
              <w:jc w:val="both"/>
              <w:rPr>
                <w:bCs/>
                <w:iCs/>
                <w:sz w:val="26"/>
                <w:szCs w:val="26"/>
              </w:rPr>
            </w:pPr>
            <w:r>
              <w:rPr>
                <w:bCs/>
                <w:iCs/>
                <w:sz w:val="26"/>
                <w:szCs w:val="26"/>
              </w:rPr>
              <w:lastRenderedPageBreak/>
              <w:t>Quý III/2026</w:t>
            </w:r>
          </w:p>
        </w:tc>
        <w:tc>
          <w:tcPr>
            <w:tcW w:w="2610" w:type="dxa"/>
            <w:vAlign w:val="center"/>
          </w:tcPr>
          <w:p w:rsidR="00277F73" w:rsidRDefault="00BC2612">
            <w:pPr>
              <w:jc w:val="both"/>
              <w:rPr>
                <w:bCs/>
                <w:iCs/>
                <w:sz w:val="26"/>
                <w:szCs w:val="26"/>
              </w:rPr>
            </w:pPr>
            <w:r>
              <w:rPr>
                <w:bCs/>
                <w:iCs/>
                <w:sz w:val="26"/>
                <w:szCs w:val="26"/>
              </w:rPr>
              <w:t xml:space="preserve">Tiêu chí 1.4 - Tiêu chí về xây dựng, thi hành pháp luật; Tiêu chí 1.1 - Tiêu </w:t>
            </w:r>
            <w:r>
              <w:rPr>
                <w:bCs/>
                <w:iCs/>
                <w:sz w:val="26"/>
                <w:szCs w:val="26"/>
              </w:rPr>
              <w:t>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4.</w:t>
            </w:r>
          </w:p>
        </w:tc>
        <w:tc>
          <w:tcPr>
            <w:tcW w:w="1826" w:type="dxa"/>
            <w:vAlign w:val="center"/>
          </w:tcPr>
          <w:p w:rsidR="00277F73" w:rsidRDefault="00BC2612">
            <w:pPr>
              <w:jc w:val="both"/>
              <w:rPr>
                <w:bCs/>
                <w:iCs/>
                <w:sz w:val="26"/>
                <w:szCs w:val="26"/>
              </w:rPr>
            </w:pPr>
            <w:r>
              <w:rPr>
                <w:bCs/>
                <w:iCs/>
                <w:sz w:val="26"/>
                <w:szCs w:val="26"/>
              </w:rPr>
              <w:t xml:space="preserve">Quyết định số số 02/2019/QĐ-UBND ngày 30/01/2019 của UBND tỉnh Quảng Trị (cũ) Ban hành Quy định phối hợp quản lý nhà nước về chất lượng sản </w:t>
            </w:r>
            <w:r>
              <w:rPr>
                <w:bCs/>
                <w:iCs/>
                <w:sz w:val="26"/>
                <w:szCs w:val="26"/>
              </w:rPr>
              <w:lastRenderedPageBreak/>
              <w:t>phẩm, hàng hóa trên địa bàn tỉnh QuảngTrị</w:t>
            </w:r>
          </w:p>
        </w:tc>
        <w:tc>
          <w:tcPr>
            <w:tcW w:w="2143" w:type="dxa"/>
            <w:vAlign w:val="center"/>
          </w:tcPr>
          <w:p w:rsidR="00277F73" w:rsidRDefault="00BC2612">
            <w:pPr>
              <w:jc w:val="both"/>
              <w:rPr>
                <w:bCs/>
                <w:iCs/>
                <w:sz w:val="26"/>
                <w:szCs w:val="26"/>
              </w:rPr>
            </w:pPr>
            <w:r>
              <w:rPr>
                <w:bCs/>
                <w:iCs/>
                <w:sz w:val="26"/>
                <w:szCs w:val="26"/>
              </w:rPr>
              <w:lastRenderedPageBreak/>
              <w:t>- Luật số 70/2025/QH15 sửa đổi, bổ sung một số</w:t>
            </w:r>
            <w:r>
              <w:rPr>
                <w:bCs/>
                <w:iCs/>
                <w:sz w:val="26"/>
                <w:szCs w:val="26"/>
              </w:rPr>
              <w:t xml:space="preserve"> điều của Luật Tiêu chuẩn và Quy chuẩn kỹ thuật ;</w:t>
            </w:r>
            <w:r>
              <w:rPr>
                <w:bCs/>
                <w:iCs/>
                <w:sz w:val="26"/>
                <w:szCs w:val="26"/>
              </w:rPr>
              <w:br/>
              <w:t xml:space="preserve"> - Nghị định số 37/2026/ NĐ-CP ngày 23/01/2026 của Chính phủ  quy định chi tiết </w:t>
            </w:r>
            <w:r>
              <w:rPr>
                <w:bCs/>
                <w:iCs/>
                <w:sz w:val="26"/>
                <w:szCs w:val="26"/>
              </w:rPr>
              <w:lastRenderedPageBreak/>
              <w:t>một số điều và biện pháp để tổ chức, hướng dẫn thi hành Luật Chất lượng sản phẩm, hàng hóa</w:t>
            </w:r>
          </w:p>
        </w:tc>
        <w:tc>
          <w:tcPr>
            <w:tcW w:w="3077" w:type="dxa"/>
            <w:vAlign w:val="center"/>
          </w:tcPr>
          <w:p w:rsidR="00277F73" w:rsidRDefault="00BC2612">
            <w:pPr>
              <w:jc w:val="both"/>
              <w:rPr>
                <w:bCs/>
                <w:iCs/>
                <w:sz w:val="26"/>
                <w:szCs w:val="26"/>
              </w:rPr>
            </w:pPr>
            <w:r>
              <w:rPr>
                <w:bCs/>
                <w:iCs/>
                <w:sz w:val="26"/>
                <w:szCs w:val="26"/>
              </w:rPr>
              <w:lastRenderedPageBreak/>
              <w:t>Hiện nay, các căn cứ ban hành Quyết</w:t>
            </w:r>
            <w:r>
              <w:rPr>
                <w:bCs/>
                <w:iCs/>
                <w:sz w:val="26"/>
                <w:szCs w:val="26"/>
              </w:rPr>
              <w:t xml:space="preserve"> định số 02/2019/QĐ-UBND ngày 30/01/2019 của UBND tỉnh Quảng Trị không còn phù hợp và đều đã hết hiệu lực thi hành: Luật Tổ chức Chính quyền địa phương ngày 19 tháng 6 năm 2015; Luật Ban hành văn bản quy phạm pháp luật ngày 22/6/2015; Nghị định </w:t>
            </w:r>
            <w:r>
              <w:rPr>
                <w:bCs/>
                <w:iCs/>
                <w:sz w:val="26"/>
                <w:szCs w:val="26"/>
              </w:rPr>
              <w:lastRenderedPageBreak/>
              <w:t>127/2007/NĐ</w:t>
            </w:r>
            <w:r>
              <w:rPr>
                <w:bCs/>
                <w:iCs/>
                <w:sz w:val="26"/>
                <w:szCs w:val="26"/>
              </w:rPr>
              <w:t>-CP hướng dẫn Luật Tiêu chuẩn và Quy chuẩn kỹ thuật; Nghị định 67/2009/NĐ-CP của Chính phủ sửa đổi một số điều của nghị định số 127/2007/NĐ-CP ngày 01 tháng 8 năm 2007 và nghị định số 132/2008/NĐ-CP ngày 31 tháng 12 năm 2008; Nghị định số 78/2018/NĐ-CP của</w:t>
            </w:r>
            <w:r>
              <w:rPr>
                <w:bCs/>
                <w:iCs/>
                <w:sz w:val="26"/>
                <w:szCs w:val="26"/>
              </w:rPr>
              <w:t xml:space="preserve"> Chính phủ sửa đổi, bổ sung một số điều của Nghị định số 127/2007/NĐ-CP ngày 01 tháng 8 năm 2007; Nghị định số 43/2017/NĐ-CP của Chính phủ ngày 14 tháng 4 năm 2017 về nhãn hàng hóa.  </w:t>
            </w:r>
            <w:r>
              <w:rPr>
                <w:bCs/>
                <w:iCs/>
                <w:sz w:val="26"/>
                <w:szCs w:val="26"/>
              </w:rPr>
              <w:br/>
              <w:t>Bên cạnh đó, ngày 23/01/2026, Chính phủ đã ban hành Nghị định số 37/2026</w:t>
            </w:r>
            <w:r>
              <w:rPr>
                <w:bCs/>
                <w:iCs/>
                <w:sz w:val="26"/>
                <w:szCs w:val="26"/>
              </w:rPr>
              <w:t xml:space="preserve">/ NĐ-CP  quy định chi tiết một số điều và biện pháp để tổ chức, hướng dẫn thi hành Luật Chất lượng sản phẩm, hàng hóa thay thế Nghị định số 132/2008/NĐ-CP ngày 31 tháng 12 năm 2008 của Chính phủ quy định chi tiết </w:t>
            </w:r>
            <w:r>
              <w:rPr>
                <w:bCs/>
                <w:iCs/>
                <w:sz w:val="26"/>
                <w:szCs w:val="26"/>
              </w:rPr>
              <w:lastRenderedPageBreak/>
              <w:t>thi hành một số điều của Luật Chất lượng sả</w:t>
            </w:r>
            <w:r>
              <w:rPr>
                <w:bCs/>
                <w:iCs/>
                <w:sz w:val="26"/>
                <w:szCs w:val="26"/>
              </w:rPr>
              <w:t>n phẩm, hàng hóa: Cụ thể tại Khoản 4 Điều 15 Nghị định 37/2026/NĐ-CP quy định “Bộ Khoa học và Công nghệ chủ trì, phối hợp với các bộ quản lý ngành, lĩnh vực, địa phương xây dựng, trình Thủ tướng Chính phủ ban hành quy chế phối hợp giữa các cơ quan kiểm tra</w:t>
            </w:r>
            <w:r>
              <w:rPr>
                <w:bCs/>
                <w:iCs/>
                <w:sz w:val="26"/>
                <w:szCs w:val="26"/>
              </w:rPr>
              <w:t xml:space="preserve"> chất lượng sản phẩm, hàng hóa”.</w:t>
            </w:r>
            <w:r>
              <w:rPr>
                <w:bCs/>
                <w:iCs/>
                <w:sz w:val="26"/>
                <w:szCs w:val="26"/>
              </w:rPr>
              <w:br/>
              <w:t xml:space="preserve">Do đó, tại địa phương không cần thiết ban hành quy định phối hợp quản lý nhà nước về chất lượng sản phẩm, hàng hóa trên địa bàn tỉnh Quảng Trị khác để thay thế Quyết định số 02/2019/QĐ-UBND ngày 30/01/2019. Vì vậy, việc đề </w:t>
            </w:r>
            <w:r>
              <w:rPr>
                <w:bCs/>
                <w:iCs/>
                <w:sz w:val="26"/>
                <w:szCs w:val="26"/>
              </w:rPr>
              <w:t>nghị bãi bỏ Quyết định nêu trên là cần thiết, nhằm bảo đảm tính thống nhất, đồng bộ của hệ thống pháp luật và phù hợp với tình hình tổ chức hành chính hiện nay.</w:t>
            </w:r>
          </w:p>
        </w:tc>
        <w:tc>
          <w:tcPr>
            <w:tcW w:w="1980" w:type="dxa"/>
            <w:vAlign w:val="center"/>
          </w:tcPr>
          <w:p w:rsidR="00277F73" w:rsidRDefault="00BC2612">
            <w:pPr>
              <w:jc w:val="both"/>
              <w:rPr>
                <w:bCs/>
                <w:iCs/>
                <w:sz w:val="26"/>
                <w:szCs w:val="26"/>
              </w:rPr>
            </w:pPr>
            <w:r>
              <w:rPr>
                <w:bCs/>
                <w:iCs/>
                <w:sz w:val="26"/>
                <w:szCs w:val="26"/>
              </w:rPr>
              <w:lastRenderedPageBreak/>
              <w:t>Quý III/2026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lastRenderedPageBreak/>
              <w:t xml:space="preserve">III. TÀI </w:t>
            </w:r>
            <w:r>
              <w:rPr>
                <w:b/>
                <w:sz w:val="26"/>
                <w:szCs w:val="26"/>
              </w:rPr>
              <w:t>CHÍNH</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Nghị quyết số </w:t>
            </w:r>
            <w:r>
              <w:rPr>
                <w:bCs/>
                <w:iCs/>
                <w:sz w:val="26"/>
                <w:szCs w:val="26"/>
              </w:rPr>
              <w:lastRenderedPageBreak/>
              <w:t>78/2021/NQ-HĐND ngày 04/02/2021 của HĐND tỉnh Quy định mức thưởng của tỉnh đối với xã đạt chuẩn nông thôn mới nâng cao, nông thôn mới kiểu mẫu, khu dân cư nông thôn mới kiểu mẫu, vườn mẫu nông thôn mới giai đoạn 2018-2020 trên địa b</w:t>
            </w:r>
            <w:r>
              <w:rPr>
                <w:bCs/>
                <w:iCs/>
                <w:sz w:val="26"/>
                <w:szCs w:val="26"/>
              </w:rPr>
              <w:t>àn tỉnh Quảng Bình</w:t>
            </w:r>
          </w:p>
        </w:tc>
        <w:tc>
          <w:tcPr>
            <w:tcW w:w="2143" w:type="dxa"/>
            <w:vAlign w:val="center"/>
          </w:tcPr>
          <w:p w:rsidR="00277F73" w:rsidRDefault="00BC2612">
            <w:pPr>
              <w:jc w:val="both"/>
              <w:rPr>
                <w:bCs/>
                <w:iCs/>
                <w:sz w:val="26"/>
                <w:szCs w:val="26"/>
              </w:rPr>
            </w:pPr>
            <w:r>
              <w:rPr>
                <w:bCs/>
                <w:iCs/>
                <w:sz w:val="26"/>
                <w:szCs w:val="26"/>
              </w:rPr>
              <w:lastRenderedPageBreak/>
              <w:t xml:space="preserve">Luật Ngân sách </w:t>
            </w:r>
            <w:r>
              <w:rPr>
                <w:bCs/>
                <w:iCs/>
                <w:sz w:val="26"/>
                <w:szCs w:val="26"/>
              </w:rPr>
              <w:lastRenderedPageBreak/>
              <w:t>nhà nước số 89/2025/QH15; Luật Tổ chức chính quyền địa phương số 72/2025/QH15; Luật Ban hành văn bản quy phạm pháp luật số 64/2025/QH15; Nghị định số 79/2025/NĐ-CP; Nghị định số 27/2022/NĐ-CP về cơ chế quản lý, tổ chức thự</w:t>
            </w:r>
            <w:r>
              <w:rPr>
                <w:bCs/>
                <w:iCs/>
                <w:sz w:val="26"/>
                <w:szCs w:val="26"/>
              </w:rPr>
              <w:t>c hiện các Chương trình mục tiêu quốc gia; Nghị định số 38/2023/NĐ-CP sửa đổi, bổ sung Nghị định số 27/2022/NĐ-CP; Thông tư số 55/2023/TT-BTC về quản lý, sử dụng và quyết toán kinh phí sự nghiệp thực hiện các Chương trình mục tiêu quốc gia</w:t>
            </w:r>
          </w:p>
        </w:tc>
        <w:tc>
          <w:tcPr>
            <w:tcW w:w="3077" w:type="dxa"/>
            <w:vAlign w:val="center"/>
          </w:tcPr>
          <w:p w:rsidR="00277F73" w:rsidRDefault="00BC2612">
            <w:pPr>
              <w:jc w:val="both"/>
              <w:rPr>
                <w:bCs/>
                <w:iCs/>
                <w:sz w:val="26"/>
                <w:szCs w:val="26"/>
              </w:rPr>
            </w:pPr>
            <w:r>
              <w:rPr>
                <w:bCs/>
                <w:iCs/>
                <w:sz w:val="26"/>
                <w:szCs w:val="26"/>
              </w:rPr>
              <w:lastRenderedPageBreak/>
              <w:t>Đối chiếu với ph</w:t>
            </w:r>
            <w:r>
              <w:rPr>
                <w:bCs/>
                <w:iCs/>
                <w:sz w:val="26"/>
                <w:szCs w:val="26"/>
              </w:rPr>
              <w:t xml:space="preserve">áp luật </w:t>
            </w:r>
            <w:r>
              <w:rPr>
                <w:bCs/>
                <w:iCs/>
                <w:sz w:val="26"/>
                <w:szCs w:val="26"/>
              </w:rPr>
              <w:lastRenderedPageBreak/>
              <w:t>hiện hành về ngân sách và Chương trình mục tiêu quốc gia, chính sách thưởng, hỗ trợ từ ngân sách phải gắn với giai đoạn chương trình, tiêu chí công nhận, nguồn kinh phí, đối tượng và địa bàn áp dụng cụ thể. Nghị quyết số 78/2021/NQ-HĐND quy định mứ</w:t>
            </w:r>
            <w:r>
              <w:rPr>
                <w:bCs/>
                <w:iCs/>
                <w:sz w:val="26"/>
                <w:szCs w:val="26"/>
              </w:rPr>
              <w:t>c thưởng cho kết quả nông thôn mới giai đoạn 2018 - 2020; giai đoạn áp dụng đã kết thúc, tiêu chí và cơ chế Chương trình mục tiêu quốc gia đã chuyển sang giai đoạn mới nên nghị quyết không còn phù hợp</w:t>
            </w:r>
          </w:p>
        </w:tc>
        <w:tc>
          <w:tcPr>
            <w:tcW w:w="1980" w:type="dxa"/>
            <w:vAlign w:val="center"/>
          </w:tcPr>
          <w:p w:rsidR="00277F73" w:rsidRDefault="00BC2612">
            <w:pPr>
              <w:jc w:val="both"/>
              <w:rPr>
                <w:bCs/>
                <w:iCs/>
                <w:sz w:val="26"/>
                <w:szCs w:val="26"/>
              </w:rPr>
            </w:pPr>
            <w:r>
              <w:rPr>
                <w:bCs/>
                <w:iCs/>
                <w:sz w:val="26"/>
                <w:szCs w:val="26"/>
              </w:rPr>
              <w:lastRenderedPageBreak/>
              <w:t xml:space="preserve">Quý III, </w:t>
            </w:r>
            <w:r>
              <w:rPr>
                <w:bCs/>
                <w:iCs/>
                <w:sz w:val="26"/>
                <w:szCs w:val="26"/>
              </w:rPr>
              <w:lastRenderedPageBreak/>
              <w:t>IV/2026</w:t>
            </w:r>
          </w:p>
        </w:tc>
        <w:tc>
          <w:tcPr>
            <w:tcW w:w="2610" w:type="dxa"/>
            <w:vAlign w:val="center"/>
          </w:tcPr>
          <w:p w:rsidR="00277F73" w:rsidRDefault="00BC2612">
            <w:pPr>
              <w:jc w:val="both"/>
              <w:rPr>
                <w:bCs/>
                <w:iCs/>
                <w:sz w:val="26"/>
                <w:szCs w:val="26"/>
              </w:rPr>
            </w:pPr>
            <w:r>
              <w:rPr>
                <w:bCs/>
                <w:iCs/>
                <w:sz w:val="26"/>
                <w:szCs w:val="26"/>
              </w:rPr>
              <w:lastRenderedPageBreak/>
              <w:t xml:space="preserve">Tiêu chí 1.4 - Tiêu chí </w:t>
            </w:r>
            <w:r>
              <w:rPr>
                <w:bCs/>
                <w:iCs/>
                <w:sz w:val="26"/>
                <w:szCs w:val="26"/>
              </w:rPr>
              <w:lastRenderedPageBreak/>
              <w:t>về xây dựng, t</w:t>
            </w:r>
            <w:r>
              <w:rPr>
                <w:bCs/>
                <w:iCs/>
                <w:sz w:val="26"/>
                <w:szCs w:val="26"/>
              </w:rPr>
              <w:t>hi hành pháp luật; Tiêu chí 2.3</w:t>
            </w:r>
          </w:p>
        </w:tc>
        <w:tc>
          <w:tcPr>
            <w:tcW w:w="1980" w:type="dxa"/>
            <w:vAlign w:val="center"/>
          </w:tcPr>
          <w:p w:rsidR="00277F73" w:rsidRDefault="00BC2612">
            <w:pPr>
              <w:jc w:val="both"/>
              <w:rPr>
                <w:bCs/>
                <w:iCs/>
                <w:sz w:val="26"/>
                <w:szCs w:val="26"/>
              </w:rPr>
            </w:pPr>
            <w:r>
              <w:rPr>
                <w:bCs/>
                <w:iCs/>
                <w:sz w:val="26"/>
                <w:szCs w:val="26"/>
              </w:rPr>
              <w:lastRenderedPageBreak/>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2.</w:t>
            </w:r>
          </w:p>
        </w:tc>
        <w:tc>
          <w:tcPr>
            <w:tcW w:w="1826" w:type="dxa"/>
            <w:vAlign w:val="center"/>
          </w:tcPr>
          <w:p w:rsidR="00277F73" w:rsidRDefault="00BC2612">
            <w:pPr>
              <w:jc w:val="both"/>
              <w:rPr>
                <w:bCs/>
                <w:iCs/>
                <w:sz w:val="26"/>
                <w:szCs w:val="26"/>
              </w:rPr>
            </w:pPr>
            <w:r>
              <w:rPr>
                <w:bCs/>
                <w:iCs/>
                <w:sz w:val="26"/>
                <w:szCs w:val="26"/>
              </w:rPr>
              <w:t xml:space="preserve">Nghị quyết số </w:t>
            </w:r>
            <w:r>
              <w:rPr>
                <w:bCs/>
                <w:iCs/>
                <w:sz w:val="26"/>
                <w:szCs w:val="26"/>
              </w:rPr>
              <w:lastRenderedPageBreak/>
              <w:t>39/2024/NQ-HĐND ngày 07/11/2024 của HĐND tỉnh Về nhiệm vụ phát triển kinh tế - xã hội 6 tháng cuối năm 2024</w:t>
            </w:r>
          </w:p>
        </w:tc>
        <w:tc>
          <w:tcPr>
            <w:tcW w:w="2143" w:type="dxa"/>
            <w:vAlign w:val="center"/>
          </w:tcPr>
          <w:p w:rsidR="00277F73" w:rsidRDefault="00BC2612">
            <w:pPr>
              <w:jc w:val="both"/>
              <w:rPr>
                <w:bCs/>
                <w:iCs/>
                <w:sz w:val="26"/>
                <w:szCs w:val="26"/>
              </w:rPr>
            </w:pPr>
            <w:r>
              <w:rPr>
                <w:bCs/>
                <w:iCs/>
                <w:sz w:val="26"/>
                <w:szCs w:val="26"/>
              </w:rPr>
              <w:lastRenderedPageBreak/>
              <w:t xml:space="preserve">Luật Tổ chức </w:t>
            </w:r>
            <w:r>
              <w:rPr>
                <w:bCs/>
                <w:iCs/>
                <w:sz w:val="26"/>
                <w:szCs w:val="26"/>
              </w:rPr>
              <w:lastRenderedPageBreak/>
              <w:t>chính quyền địa phương số 72/2025/QH15; Luật Ban hành văn bản quy phạm pháp luật số</w:t>
            </w:r>
            <w:r>
              <w:rPr>
                <w:bCs/>
                <w:iCs/>
                <w:sz w:val="26"/>
                <w:szCs w:val="26"/>
              </w:rPr>
              <w:t xml:space="preserve"> 64/2025/QH15; Nghị định số 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pháp luật về </w:t>
            </w:r>
            <w:r>
              <w:rPr>
                <w:bCs/>
                <w:iCs/>
                <w:sz w:val="26"/>
                <w:szCs w:val="26"/>
              </w:rPr>
              <w:lastRenderedPageBreak/>
              <w:t xml:space="preserve">lập và tổ chức thực hiện kế hoạch phát triển kinh tế - xã hội, nghị quyết về nhiệm vụ 6 tháng cuối năm 2024 chỉ </w:t>
            </w:r>
            <w:r>
              <w:rPr>
                <w:bCs/>
                <w:iCs/>
                <w:sz w:val="26"/>
                <w:szCs w:val="26"/>
              </w:rPr>
              <w:t>có giá trị điều hành trong thời kỳ 6 tháng cuối năm 2024. Khi rà soát năm 2026, thời kỳ áp dụng đã kết thúc; việc duy trì hiệu lực văn bản không còn cần thiết</w:t>
            </w:r>
          </w:p>
        </w:tc>
        <w:tc>
          <w:tcPr>
            <w:tcW w:w="1980" w:type="dxa"/>
            <w:vAlign w:val="center"/>
          </w:tcPr>
          <w:p w:rsidR="00277F73" w:rsidRDefault="00BC2612">
            <w:pPr>
              <w:jc w:val="both"/>
              <w:rPr>
                <w:bCs/>
                <w:iCs/>
                <w:sz w:val="26"/>
                <w:szCs w:val="26"/>
              </w:rPr>
            </w:pPr>
            <w:r>
              <w:rPr>
                <w:bCs/>
                <w:iCs/>
                <w:sz w:val="26"/>
                <w:szCs w:val="26"/>
              </w:rPr>
              <w:lastRenderedPageBreak/>
              <w:t xml:space="preserve">Quý III, </w:t>
            </w:r>
            <w:r>
              <w:rPr>
                <w:bCs/>
                <w:iCs/>
                <w:sz w:val="26"/>
                <w:szCs w:val="26"/>
              </w:rPr>
              <w:lastRenderedPageBreak/>
              <w:t>IV/2026</w:t>
            </w:r>
          </w:p>
        </w:tc>
        <w:tc>
          <w:tcPr>
            <w:tcW w:w="2610" w:type="dxa"/>
            <w:vAlign w:val="center"/>
          </w:tcPr>
          <w:p w:rsidR="00277F73" w:rsidRDefault="00BC2612">
            <w:pPr>
              <w:jc w:val="both"/>
              <w:rPr>
                <w:bCs/>
                <w:iCs/>
                <w:sz w:val="26"/>
                <w:szCs w:val="26"/>
              </w:rPr>
            </w:pPr>
            <w:r>
              <w:rPr>
                <w:bCs/>
                <w:iCs/>
                <w:sz w:val="26"/>
                <w:szCs w:val="26"/>
              </w:rPr>
              <w:lastRenderedPageBreak/>
              <w:t xml:space="preserve">Tiêu chí 1.4 - Tiêu chí </w:t>
            </w:r>
            <w:r>
              <w:rPr>
                <w:bCs/>
                <w:iCs/>
                <w:sz w:val="26"/>
                <w:szCs w:val="26"/>
              </w:rPr>
              <w:lastRenderedPageBreak/>
              <w:t>về xây dựng, thi hành pháp luật; Tiêu chí 2.3</w:t>
            </w:r>
          </w:p>
        </w:tc>
        <w:tc>
          <w:tcPr>
            <w:tcW w:w="1980" w:type="dxa"/>
            <w:vAlign w:val="center"/>
          </w:tcPr>
          <w:p w:rsidR="00277F73" w:rsidRDefault="00BC2612">
            <w:pPr>
              <w:jc w:val="both"/>
              <w:rPr>
                <w:bCs/>
                <w:iCs/>
                <w:sz w:val="26"/>
                <w:szCs w:val="26"/>
              </w:rPr>
            </w:pPr>
            <w:r>
              <w:rPr>
                <w:bCs/>
                <w:iCs/>
                <w:sz w:val="26"/>
                <w:szCs w:val="26"/>
              </w:rPr>
              <w:lastRenderedPageBreak/>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3.</w:t>
            </w:r>
          </w:p>
        </w:tc>
        <w:tc>
          <w:tcPr>
            <w:tcW w:w="1826" w:type="dxa"/>
            <w:vAlign w:val="center"/>
          </w:tcPr>
          <w:p w:rsidR="00277F73" w:rsidRDefault="00BC2612">
            <w:pPr>
              <w:jc w:val="both"/>
              <w:rPr>
                <w:bCs/>
                <w:iCs/>
                <w:sz w:val="26"/>
                <w:szCs w:val="26"/>
              </w:rPr>
            </w:pPr>
            <w:r>
              <w:rPr>
                <w:bCs/>
                <w:iCs/>
                <w:sz w:val="26"/>
                <w:szCs w:val="26"/>
              </w:rPr>
              <w:t>Nghị</w:t>
            </w:r>
            <w:r>
              <w:rPr>
                <w:bCs/>
                <w:iCs/>
                <w:sz w:val="26"/>
                <w:szCs w:val="26"/>
              </w:rPr>
              <w:t xml:space="preserve"> quyết số 52/2012/NQ-HĐND ngày 08/12/2012 của HĐND tỉnh Về việc phê chuẩn tổng quyết toán thu, chi ngân sách nhà nước tỉnh Quảng Bình năm 2011</w:t>
            </w:r>
          </w:p>
        </w:tc>
        <w:tc>
          <w:tcPr>
            <w:tcW w:w="2143" w:type="dxa"/>
            <w:vAlign w:val="center"/>
          </w:tcPr>
          <w:p w:rsidR="00277F73" w:rsidRDefault="00BC2612">
            <w:pPr>
              <w:jc w:val="both"/>
              <w:rPr>
                <w:bCs/>
                <w:iCs/>
                <w:sz w:val="26"/>
                <w:szCs w:val="26"/>
              </w:rPr>
            </w:pPr>
            <w:r>
              <w:rPr>
                <w:bCs/>
                <w:iCs/>
                <w:sz w:val="26"/>
                <w:szCs w:val="26"/>
              </w:rPr>
              <w:t>Luật Ngân sách nhà nước số 89/2025/QH15; Nghị định số 73/2026/NĐ-CP quy định chi tiết Luật Ngân sách nhà nước; Th</w:t>
            </w:r>
            <w:r>
              <w:rPr>
                <w:bCs/>
                <w:iCs/>
                <w:sz w:val="26"/>
                <w:szCs w:val="26"/>
              </w:rPr>
              <w:t xml:space="preserve">ông tư số 26/2026/TT-BTC hướng dẫn nghiệp vụ thi hành Nghị định số 73/2026/NĐ-CP; Luật Ban hành văn bản quy phạm pháp luật số 64/2025/QH15; Nghị định số </w:t>
            </w:r>
            <w:r>
              <w:rPr>
                <w:bCs/>
                <w:iCs/>
                <w:sz w:val="26"/>
                <w:szCs w:val="26"/>
              </w:rPr>
              <w:lastRenderedPageBreak/>
              <w:t>79/2025/NĐ-CP</w:t>
            </w:r>
          </w:p>
        </w:tc>
        <w:tc>
          <w:tcPr>
            <w:tcW w:w="3077" w:type="dxa"/>
            <w:vAlign w:val="center"/>
          </w:tcPr>
          <w:p w:rsidR="00277F73" w:rsidRDefault="00BC2612">
            <w:pPr>
              <w:jc w:val="both"/>
              <w:rPr>
                <w:bCs/>
                <w:iCs/>
                <w:sz w:val="26"/>
                <w:szCs w:val="26"/>
              </w:rPr>
            </w:pPr>
            <w:r>
              <w:rPr>
                <w:bCs/>
                <w:iCs/>
                <w:sz w:val="26"/>
                <w:szCs w:val="26"/>
              </w:rPr>
              <w:lastRenderedPageBreak/>
              <w:t>Đối chiếu với pháp luật hiện hành về ngân sách nhà nước, lập, thẩm tra, phê chuẩn và quyế</w:t>
            </w:r>
            <w:r>
              <w:rPr>
                <w:bCs/>
                <w:iCs/>
                <w:sz w:val="26"/>
                <w:szCs w:val="26"/>
              </w:rPr>
              <w:t>t toán ngân sách địa phương, nghị quyết phê chuẩn quyết toán ngân sách chỉ hoàn thành mục đích áp dụng đối với niên độ ngân sách cụ thể. Nghị quyết số 52/2012/NQ-HĐND đã phê chuẩn quyết toán ngân sách nhà nước tỉnh Quảng Bình năm 2011; đến thời điểm tổng r</w:t>
            </w:r>
            <w:r>
              <w:rPr>
                <w:bCs/>
                <w:iCs/>
                <w:sz w:val="26"/>
                <w:szCs w:val="26"/>
              </w:rPr>
              <w:t>à soát năm 2026, nội dung đã hoàn thành, không còn đối tượng điều chỉnh</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4.</w:t>
            </w:r>
          </w:p>
        </w:tc>
        <w:tc>
          <w:tcPr>
            <w:tcW w:w="1826" w:type="dxa"/>
            <w:vAlign w:val="center"/>
          </w:tcPr>
          <w:p w:rsidR="00277F73" w:rsidRDefault="00BC2612">
            <w:pPr>
              <w:jc w:val="both"/>
              <w:rPr>
                <w:bCs/>
                <w:iCs/>
                <w:sz w:val="26"/>
                <w:szCs w:val="26"/>
              </w:rPr>
            </w:pPr>
            <w:r>
              <w:rPr>
                <w:bCs/>
                <w:iCs/>
                <w:sz w:val="26"/>
                <w:szCs w:val="26"/>
              </w:rPr>
              <w:t xml:space="preserve">Nghị quyết số 80/2022/NQ-HĐND ngày 09/12/2022 của HĐND tỉnh Về kế hoạch phát triển kinh tế </w:t>
            </w:r>
            <w:r>
              <w:rPr>
                <w:bCs/>
                <w:iCs/>
                <w:sz w:val="26"/>
                <w:szCs w:val="26"/>
              </w:rPr>
              <w:t>- xã hội năm 2023</w:t>
            </w:r>
          </w:p>
        </w:tc>
        <w:tc>
          <w:tcPr>
            <w:tcW w:w="2143" w:type="dxa"/>
            <w:vAlign w:val="center"/>
          </w:tcPr>
          <w:p w:rsidR="00277F73" w:rsidRDefault="00BC2612">
            <w:pPr>
              <w:jc w:val="both"/>
              <w:rPr>
                <w:bCs/>
                <w:iCs/>
                <w:sz w:val="26"/>
                <w:szCs w:val="26"/>
              </w:rPr>
            </w:pPr>
            <w:r>
              <w:rPr>
                <w:bCs/>
                <w:iCs/>
                <w:sz w:val="26"/>
                <w:szCs w:val="26"/>
              </w:rPr>
              <w:t>Luật Tổ chức chính quyền địa phương số 72/2025/QH15; Luật Ban hành văn bản quy phạm pháp luật số 64/2025/QH15; Nghị định số 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t>Đối chiếu với pháp luật v</w:t>
            </w:r>
            <w:r>
              <w:rPr>
                <w:bCs/>
                <w:iCs/>
                <w:sz w:val="26"/>
                <w:szCs w:val="26"/>
              </w:rPr>
              <w:t>ề kế hoạch phát triển kinh tế - xã hội hằng năm, nghị quyết kế hoạch năm chỉ có giá trị tổ chức thực hiện trong năm kế hoạch tương ứng. Nghị quyết số 80/2022/NQ-HĐND áp dụng cho năm 2023; khi rà soát năm 2026, thời kỳ áp dụng đã kết thúc, không còn đối tượ</w:t>
            </w:r>
            <w:r>
              <w:rPr>
                <w:bCs/>
                <w:iCs/>
                <w:sz w:val="26"/>
                <w:szCs w:val="26"/>
              </w:rPr>
              <w:t>ng áp dụng</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5.</w:t>
            </w:r>
          </w:p>
        </w:tc>
        <w:tc>
          <w:tcPr>
            <w:tcW w:w="1826" w:type="dxa"/>
            <w:vAlign w:val="center"/>
          </w:tcPr>
          <w:p w:rsidR="00277F73" w:rsidRDefault="00BC2612">
            <w:pPr>
              <w:jc w:val="both"/>
              <w:rPr>
                <w:bCs/>
                <w:iCs/>
                <w:sz w:val="26"/>
                <w:szCs w:val="26"/>
              </w:rPr>
            </w:pPr>
            <w:r>
              <w:rPr>
                <w:bCs/>
                <w:iCs/>
                <w:sz w:val="26"/>
                <w:szCs w:val="26"/>
              </w:rPr>
              <w:t>Nghị quyết số 91/2014/NQ-HĐND ngày 10/12/2014 của HĐND tỉnh Phê chuẩn tổng quyết toán thu, chi ngân sách nhà nước tỉnh Quảng Bình năm 2013</w:t>
            </w:r>
          </w:p>
        </w:tc>
        <w:tc>
          <w:tcPr>
            <w:tcW w:w="2143" w:type="dxa"/>
            <w:vAlign w:val="center"/>
          </w:tcPr>
          <w:p w:rsidR="00277F73" w:rsidRDefault="00BC2612">
            <w:pPr>
              <w:jc w:val="both"/>
              <w:rPr>
                <w:bCs/>
                <w:iCs/>
                <w:sz w:val="26"/>
                <w:szCs w:val="26"/>
              </w:rPr>
            </w:pPr>
            <w:r>
              <w:rPr>
                <w:bCs/>
                <w:iCs/>
                <w:sz w:val="26"/>
                <w:szCs w:val="26"/>
              </w:rPr>
              <w:t xml:space="preserve">Luật Ngân </w:t>
            </w:r>
            <w:r>
              <w:rPr>
                <w:bCs/>
                <w:iCs/>
                <w:sz w:val="26"/>
                <w:szCs w:val="26"/>
              </w:rPr>
              <w:t>sách nhà nước số 89/2025/QH15; Nghị định số 73/2026/NĐ-CP; Thông tư số 26/2026/TT-BTC; Luật Ban hành văn bản quy phạm pháp luật số 64/2025/QH15; Nghị định số 79/2025/NĐ-CP.</w:t>
            </w:r>
          </w:p>
        </w:tc>
        <w:tc>
          <w:tcPr>
            <w:tcW w:w="3077" w:type="dxa"/>
            <w:vAlign w:val="center"/>
          </w:tcPr>
          <w:p w:rsidR="00277F73" w:rsidRDefault="00BC2612">
            <w:pPr>
              <w:jc w:val="both"/>
              <w:rPr>
                <w:bCs/>
                <w:iCs/>
                <w:sz w:val="26"/>
                <w:szCs w:val="26"/>
              </w:rPr>
            </w:pPr>
            <w:r>
              <w:rPr>
                <w:bCs/>
                <w:iCs/>
                <w:sz w:val="26"/>
                <w:szCs w:val="26"/>
              </w:rPr>
              <w:t>Đối chiếu với Luật Ngân sách nhà nước và các văn bản hướng dẫn về quyết toán ngân s</w:t>
            </w:r>
            <w:r>
              <w:rPr>
                <w:bCs/>
                <w:iCs/>
                <w:sz w:val="26"/>
                <w:szCs w:val="26"/>
              </w:rPr>
              <w:t xml:space="preserve">ách địa phương, nội dung phê chuẩn quyết toán ngân sách chỉ có giá trị đối với niên độ ngân sách được quyết toán. Nghị quyết số 91/2014/NQ-HĐND đã phê chuẩn quyết toán ngân sách tỉnh Quảng Bình năm 2013; niên độ ngân sách đã kết thúc từ lâu, văn bản không </w:t>
            </w:r>
            <w:r>
              <w:rPr>
                <w:bCs/>
                <w:iCs/>
                <w:sz w:val="26"/>
                <w:szCs w:val="26"/>
              </w:rPr>
              <w:t>còn đối tượng điều chỉnh hiện nay nên cần bãi bỏ toàn bộ</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6.</w:t>
            </w:r>
          </w:p>
        </w:tc>
        <w:tc>
          <w:tcPr>
            <w:tcW w:w="1826" w:type="dxa"/>
            <w:vAlign w:val="center"/>
          </w:tcPr>
          <w:p w:rsidR="00277F73" w:rsidRDefault="00BC2612">
            <w:pPr>
              <w:jc w:val="both"/>
              <w:rPr>
                <w:bCs/>
                <w:iCs/>
                <w:sz w:val="26"/>
                <w:szCs w:val="26"/>
              </w:rPr>
            </w:pPr>
            <w:r>
              <w:rPr>
                <w:bCs/>
                <w:iCs/>
                <w:sz w:val="26"/>
                <w:szCs w:val="26"/>
              </w:rPr>
              <w:t xml:space="preserve">Nghị quyết số 90/2024/NQ-HĐND ngày 12/06/2024 của HĐND tỉnh Về kế hoạch phát triển kinh tế - xã hội năm </w:t>
            </w:r>
            <w:r>
              <w:rPr>
                <w:bCs/>
                <w:iCs/>
                <w:sz w:val="26"/>
                <w:szCs w:val="26"/>
              </w:rPr>
              <w:t>2025</w:t>
            </w:r>
          </w:p>
        </w:tc>
        <w:tc>
          <w:tcPr>
            <w:tcW w:w="2143" w:type="dxa"/>
            <w:vAlign w:val="center"/>
          </w:tcPr>
          <w:p w:rsidR="00277F73" w:rsidRDefault="00BC2612">
            <w:pPr>
              <w:jc w:val="both"/>
              <w:rPr>
                <w:bCs/>
                <w:iCs/>
                <w:sz w:val="26"/>
                <w:szCs w:val="26"/>
              </w:rPr>
            </w:pPr>
            <w:r>
              <w:rPr>
                <w:bCs/>
                <w:iCs/>
                <w:sz w:val="26"/>
                <w:szCs w:val="26"/>
              </w:rPr>
              <w:t>Luật Tổ chức chính quyền địa phương số 72/2025/QH15; Luật Ban hành văn bản quy phạm pháp luật số 64/2025/QH15; Nghị định số 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t>Đối chiếu với pháp luật về kế hoạch ph</w:t>
            </w:r>
            <w:r>
              <w:rPr>
                <w:bCs/>
                <w:iCs/>
                <w:sz w:val="26"/>
                <w:szCs w:val="26"/>
              </w:rPr>
              <w:t xml:space="preserve">át triển kinh tế - xã hội hằng năm, nghị quyết kế hoạch năm chỉ điều chỉnh nhiệm vụ, chỉ tiêu, giải pháp điều hành trong năm 2025. Khi rà soát năm 2026, năm kế hoạch đã kết thúc; đồng thời nghị quyết được ban hành trước thời điểm sắp xếp đơn vị hành chính </w:t>
            </w:r>
            <w:r>
              <w:rPr>
                <w:bCs/>
                <w:iCs/>
                <w:sz w:val="26"/>
                <w:szCs w:val="26"/>
              </w:rPr>
              <w:t>nên không còn phù hợp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7.</w:t>
            </w:r>
          </w:p>
        </w:tc>
        <w:tc>
          <w:tcPr>
            <w:tcW w:w="1826" w:type="dxa"/>
            <w:vAlign w:val="center"/>
          </w:tcPr>
          <w:p w:rsidR="00277F73" w:rsidRDefault="00BC2612">
            <w:pPr>
              <w:jc w:val="both"/>
              <w:rPr>
                <w:bCs/>
                <w:iCs/>
                <w:sz w:val="26"/>
                <w:szCs w:val="26"/>
              </w:rPr>
            </w:pPr>
            <w:r>
              <w:rPr>
                <w:bCs/>
                <w:iCs/>
                <w:sz w:val="26"/>
                <w:szCs w:val="26"/>
              </w:rPr>
              <w:t>Nghị quyết số 99/2023/NQ-HĐND ngày 12/07/2023 của HĐND tỉnh Về kế hoạch phát triển kinh tế – xã hội năm 2024</w:t>
            </w:r>
          </w:p>
        </w:tc>
        <w:tc>
          <w:tcPr>
            <w:tcW w:w="2143" w:type="dxa"/>
            <w:vAlign w:val="center"/>
          </w:tcPr>
          <w:p w:rsidR="00277F73" w:rsidRDefault="00BC2612">
            <w:pPr>
              <w:jc w:val="both"/>
              <w:rPr>
                <w:bCs/>
                <w:iCs/>
                <w:sz w:val="26"/>
                <w:szCs w:val="26"/>
              </w:rPr>
            </w:pPr>
            <w:r>
              <w:rPr>
                <w:bCs/>
                <w:iCs/>
                <w:sz w:val="26"/>
                <w:szCs w:val="26"/>
              </w:rPr>
              <w:t xml:space="preserve">Luật Tổ chức chính quyền địa </w:t>
            </w:r>
            <w:r>
              <w:rPr>
                <w:bCs/>
                <w:iCs/>
                <w:sz w:val="26"/>
                <w:szCs w:val="26"/>
              </w:rPr>
              <w:t>phương số 72/2025/QH15; Luật Ban hành văn bản quy phạm pháp luật số 64/2025/QH15; Nghị định số 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t>Đối chiếu với quy định về kế hoạch phát triển kinh tế - xã hội hằng năm</w:t>
            </w:r>
            <w:r>
              <w:rPr>
                <w:bCs/>
                <w:iCs/>
                <w:sz w:val="26"/>
                <w:szCs w:val="26"/>
              </w:rPr>
              <w:t>, nghị quyết kế hoạch năm có phạm vi áp dụng theo năm kế hoạch. Nghị quyết số 99/2023/NQ-HĐND áp dụng cho năm 2024; đến thời điểm tổng rà soát năm 2026, thời kỳ áp dụng đã kết thúc, không còn nội dung cần tiếp tục điều chỉnh</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w:t>
            </w:r>
            <w:r>
              <w:rPr>
                <w:bCs/>
                <w:iCs/>
                <w:sz w:val="26"/>
                <w:szCs w:val="26"/>
              </w:rPr>
              <w:t xml:space="preserve">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8.</w:t>
            </w:r>
          </w:p>
        </w:tc>
        <w:tc>
          <w:tcPr>
            <w:tcW w:w="1826" w:type="dxa"/>
            <w:vAlign w:val="center"/>
          </w:tcPr>
          <w:p w:rsidR="00277F73" w:rsidRDefault="00BC2612">
            <w:pPr>
              <w:jc w:val="both"/>
              <w:rPr>
                <w:bCs/>
                <w:iCs/>
                <w:sz w:val="26"/>
                <w:szCs w:val="26"/>
              </w:rPr>
            </w:pPr>
            <w:r>
              <w:rPr>
                <w:bCs/>
                <w:iCs/>
                <w:sz w:val="26"/>
                <w:szCs w:val="26"/>
              </w:rPr>
              <w:t xml:space="preserve">Nghị quyết số </w:t>
            </w:r>
            <w:r>
              <w:rPr>
                <w:bCs/>
                <w:iCs/>
                <w:sz w:val="26"/>
                <w:szCs w:val="26"/>
              </w:rPr>
              <w:lastRenderedPageBreak/>
              <w:t>54/2012/NQ-HĐND ngày 12/08/2012 của HĐND tỉnh Về việc điều chỉnh, bổ sung tỷ lệ điều tiết tại Nghị quyết số 146/2010/NQ-HĐND ngày 29 tháng 10 năm 2010 của Hội đồng nhân dân tỉnh kh</w:t>
            </w:r>
            <w:r>
              <w:rPr>
                <w:bCs/>
                <w:iCs/>
                <w:sz w:val="26"/>
                <w:szCs w:val="26"/>
              </w:rPr>
              <w:t>óa XV</w:t>
            </w:r>
          </w:p>
        </w:tc>
        <w:tc>
          <w:tcPr>
            <w:tcW w:w="2143" w:type="dxa"/>
            <w:vAlign w:val="center"/>
          </w:tcPr>
          <w:p w:rsidR="00277F73" w:rsidRDefault="00BC2612">
            <w:pPr>
              <w:jc w:val="both"/>
              <w:rPr>
                <w:bCs/>
                <w:iCs/>
                <w:sz w:val="26"/>
                <w:szCs w:val="26"/>
              </w:rPr>
            </w:pPr>
            <w:r>
              <w:rPr>
                <w:bCs/>
                <w:iCs/>
                <w:sz w:val="26"/>
                <w:szCs w:val="26"/>
              </w:rPr>
              <w:lastRenderedPageBreak/>
              <w:t xml:space="preserve">Luật Ngân sách </w:t>
            </w:r>
            <w:r>
              <w:rPr>
                <w:bCs/>
                <w:iCs/>
                <w:sz w:val="26"/>
                <w:szCs w:val="26"/>
              </w:rPr>
              <w:lastRenderedPageBreak/>
              <w:t>nhà nước số 89/2025/QH15; Luật Tổ chức chính quyền địa phương số 72/2025/QH15; Nghị định số 73/2026/NĐ-CP; Thông tư số 26/2026/TT-BTC; Luật Ban hành văn bản quy phạm pháp luật số 64/2025/QH15; Nghị định số 79/2025/NĐ-CP; Kết luận số 19</w:t>
            </w:r>
            <w:r>
              <w:rPr>
                <w:bCs/>
                <w:iCs/>
                <w:sz w:val="26"/>
                <w:szCs w:val="26"/>
              </w:rPr>
              <w:t>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Ngân </w:t>
            </w:r>
            <w:r>
              <w:rPr>
                <w:bCs/>
                <w:iCs/>
                <w:sz w:val="26"/>
                <w:szCs w:val="26"/>
              </w:rPr>
              <w:lastRenderedPageBreak/>
              <w:t xml:space="preserve">sách nhà nước, Luật Tổ chức chính quyền địa phương và quy định hiện hành về phân cấp ngân sách địa phương, tỷ lệ điều tiết các </w:t>
            </w:r>
            <w:r>
              <w:rPr>
                <w:bCs/>
                <w:iCs/>
                <w:sz w:val="26"/>
                <w:szCs w:val="26"/>
              </w:rPr>
              <w:t xml:space="preserve">khoản thu phải được xác định theo mô hình chính quyền, cấp ngân sách, địa bàn và thời kỳ ổn định ngân sách hiện hành. Nghị quyết số 54/2012/NQ-HĐND chỉ điều chỉnh, bổ sung tỷ lệ điều tiết tại nghị quyết cũ của tỉnh Quảng Bình trước sắp xếp; nội dung không </w:t>
            </w:r>
            <w:r>
              <w:rPr>
                <w:bCs/>
                <w:iCs/>
                <w:sz w:val="26"/>
                <w:szCs w:val="26"/>
              </w:rPr>
              <w:t>còn phù hợp</w:t>
            </w:r>
          </w:p>
        </w:tc>
        <w:tc>
          <w:tcPr>
            <w:tcW w:w="1980" w:type="dxa"/>
            <w:vAlign w:val="center"/>
          </w:tcPr>
          <w:p w:rsidR="00277F73" w:rsidRDefault="00BC2612">
            <w:pPr>
              <w:jc w:val="both"/>
              <w:rPr>
                <w:bCs/>
                <w:iCs/>
                <w:sz w:val="26"/>
                <w:szCs w:val="26"/>
              </w:rPr>
            </w:pPr>
            <w:r>
              <w:rPr>
                <w:bCs/>
                <w:iCs/>
                <w:sz w:val="26"/>
                <w:szCs w:val="26"/>
              </w:rPr>
              <w:lastRenderedPageBreak/>
              <w:t xml:space="preserve">Quý III, </w:t>
            </w:r>
            <w:r>
              <w:rPr>
                <w:bCs/>
                <w:iCs/>
                <w:sz w:val="26"/>
                <w:szCs w:val="26"/>
              </w:rPr>
              <w:lastRenderedPageBreak/>
              <w:t>IV/2026</w:t>
            </w:r>
          </w:p>
        </w:tc>
        <w:tc>
          <w:tcPr>
            <w:tcW w:w="2610" w:type="dxa"/>
            <w:vAlign w:val="center"/>
          </w:tcPr>
          <w:p w:rsidR="00277F73" w:rsidRDefault="00BC2612">
            <w:pPr>
              <w:jc w:val="both"/>
              <w:rPr>
                <w:bCs/>
                <w:iCs/>
                <w:sz w:val="26"/>
                <w:szCs w:val="26"/>
              </w:rPr>
            </w:pPr>
            <w:r>
              <w:rPr>
                <w:bCs/>
                <w:iCs/>
                <w:sz w:val="26"/>
                <w:szCs w:val="26"/>
              </w:rPr>
              <w:lastRenderedPageBreak/>
              <w:t xml:space="preserve">Tiêu chí 1.4 - Tiêu chí </w:t>
            </w:r>
            <w:r>
              <w:rPr>
                <w:bCs/>
                <w:iCs/>
                <w:sz w:val="26"/>
                <w:szCs w:val="26"/>
              </w:rPr>
              <w:lastRenderedPageBreak/>
              <w:t>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lastRenderedPageBreak/>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9.</w:t>
            </w:r>
          </w:p>
        </w:tc>
        <w:tc>
          <w:tcPr>
            <w:tcW w:w="1826" w:type="dxa"/>
            <w:vAlign w:val="center"/>
          </w:tcPr>
          <w:p w:rsidR="00277F73" w:rsidRDefault="00BC2612">
            <w:pPr>
              <w:jc w:val="both"/>
              <w:rPr>
                <w:bCs/>
                <w:iCs/>
                <w:sz w:val="26"/>
                <w:szCs w:val="26"/>
              </w:rPr>
            </w:pPr>
            <w:r>
              <w:rPr>
                <w:bCs/>
                <w:iCs/>
                <w:sz w:val="26"/>
                <w:szCs w:val="26"/>
              </w:rPr>
              <w:t>Nghị quyết số 40/2018/NQ-HĐND ngày 12/08/2018 của HĐND tỉnh Quy định một số loại phí, lệ phí, họ</w:t>
            </w:r>
            <w:r>
              <w:rPr>
                <w:bCs/>
                <w:iCs/>
                <w:sz w:val="26"/>
                <w:szCs w:val="26"/>
              </w:rPr>
              <w:t xml:space="preserve">c </w:t>
            </w:r>
            <w:r>
              <w:rPr>
                <w:bCs/>
                <w:iCs/>
                <w:sz w:val="26"/>
                <w:szCs w:val="26"/>
              </w:rPr>
              <w:lastRenderedPageBreak/>
              <w:t>phí và giá sản phẩm, dịch vụ thủy lợi trên địa bàn tỉnh Quảng Bình</w:t>
            </w:r>
          </w:p>
        </w:tc>
        <w:tc>
          <w:tcPr>
            <w:tcW w:w="2143" w:type="dxa"/>
            <w:vAlign w:val="center"/>
          </w:tcPr>
          <w:p w:rsidR="00277F73" w:rsidRDefault="00BC2612">
            <w:pPr>
              <w:jc w:val="both"/>
              <w:rPr>
                <w:bCs/>
                <w:iCs/>
                <w:sz w:val="26"/>
                <w:szCs w:val="26"/>
              </w:rPr>
            </w:pPr>
            <w:r>
              <w:rPr>
                <w:bCs/>
                <w:iCs/>
                <w:sz w:val="26"/>
                <w:szCs w:val="26"/>
              </w:rPr>
              <w:lastRenderedPageBreak/>
              <w:t xml:space="preserve">Luật Ban hành văn bản quy phạm pháp luật số 64/2025/QH15; Luật Tổ chức chính quyền địa phương số 72/2025/QH15; </w:t>
            </w:r>
            <w:r>
              <w:rPr>
                <w:bCs/>
                <w:iCs/>
                <w:sz w:val="26"/>
                <w:szCs w:val="26"/>
              </w:rPr>
              <w:lastRenderedPageBreak/>
              <w:t>Luật Ngân sách nhà nước số 89/2025/QH15; Luật Phí và lệ phí số 97/2015/QH13;</w:t>
            </w:r>
            <w:r>
              <w:rPr>
                <w:bCs/>
                <w:iCs/>
                <w:sz w:val="26"/>
                <w:szCs w:val="26"/>
              </w:rPr>
              <w:t xml:space="preserve"> Nghị định số 120/2016/NĐ-CP quy định chi tiết và hướng dẫn thi hành một số điều của Luật Phí và lệ phí; Thông tư số 85/2019/TT-BTC hướng dẫn về phí và lệ phí thuộc thẩm quyền quyết định của Hội đồng nhân dân cấp tỉnh; Thông tư số 106/2021/TT-BTC sửa đổi, </w:t>
            </w:r>
            <w:r>
              <w:rPr>
                <w:bCs/>
                <w:iCs/>
                <w:sz w:val="26"/>
                <w:szCs w:val="26"/>
              </w:rPr>
              <w:t>bổ sung Thông tư số 85/2019/TT-BTC; Luật Giá số 16/2023/QH15; Nghị định số 85/2024/NĐ-CP quy định chi tiết một số điều của Luật Giá; Thông tư số 45/2024/TT-</w:t>
            </w:r>
            <w:r>
              <w:rPr>
                <w:bCs/>
                <w:iCs/>
                <w:sz w:val="26"/>
                <w:szCs w:val="26"/>
              </w:rPr>
              <w:lastRenderedPageBreak/>
              <w:t>BTC ban hành phương pháp định giá chung đối với hàng hóa, dịch vụ do Nhà nước định giá; Luật Thủy lợ</w:t>
            </w:r>
            <w:r>
              <w:rPr>
                <w:bCs/>
                <w:iCs/>
                <w:sz w:val="26"/>
                <w:szCs w:val="26"/>
              </w:rPr>
              <w:t>i số 08/2017/QH14; Nghị định số 96/2018/NĐ-CP</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Phí và lệ phí, Luật Giá, Luật Thủy lợi và các nghị định, thông tư hướng dẫn, việc quy định phí, lệ phí, học phí, giá sản phẩm, dịch vụ thủy lợi phải bảo đảm đúng thẩm quyền, danh mục, </w:t>
            </w:r>
            <w:r>
              <w:rPr>
                <w:bCs/>
                <w:iCs/>
                <w:sz w:val="26"/>
                <w:szCs w:val="26"/>
              </w:rPr>
              <w:lastRenderedPageBreak/>
              <w:t xml:space="preserve">phương </w:t>
            </w:r>
            <w:r>
              <w:rPr>
                <w:bCs/>
                <w:iCs/>
                <w:sz w:val="26"/>
                <w:szCs w:val="26"/>
              </w:rPr>
              <w:t xml:space="preserve">pháp xác định mức thu, đối tượng áp dụng, tỷ lệ để lại, thời kỳ áp dụng và phạm vi địa bàn hiện hành. Nghị quyết số 40/2018/NQ-HĐND được ban hành cho địa bàn tỉnh Quảng Bình cũ; trong đó nội dung học phí chỉ áp dụng năm học 2018 - 2019, giá sản phẩm, dịch </w:t>
            </w:r>
            <w:r>
              <w:rPr>
                <w:bCs/>
                <w:iCs/>
                <w:sz w:val="26"/>
                <w:szCs w:val="26"/>
              </w:rPr>
              <w:t>vụ thủy lợi áp dụng giai đoạn 2018 - 2020; một số nội dung đã được sửa đổi, bổ sung, bãi bỏ bởi văn bản sau. Vì vậy, nghị quyết không còn phù hợp</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4.1; Tiêu chí 2.3; Tiêu chí</w:t>
            </w:r>
            <w:r>
              <w:rPr>
                <w:bCs/>
                <w:iCs/>
                <w:sz w:val="26"/>
                <w:szCs w:val="26"/>
              </w:rPr>
              <w:t xml:space="preserve">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10.</w:t>
            </w:r>
          </w:p>
        </w:tc>
        <w:tc>
          <w:tcPr>
            <w:tcW w:w="1826" w:type="dxa"/>
            <w:vAlign w:val="center"/>
          </w:tcPr>
          <w:p w:rsidR="00277F73" w:rsidRDefault="00BC2612">
            <w:pPr>
              <w:jc w:val="both"/>
              <w:rPr>
                <w:bCs/>
                <w:iCs/>
                <w:sz w:val="26"/>
                <w:szCs w:val="26"/>
              </w:rPr>
            </w:pPr>
            <w:r>
              <w:rPr>
                <w:bCs/>
                <w:iCs/>
                <w:sz w:val="26"/>
                <w:szCs w:val="26"/>
              </w:rPr>
              <w:t>Nghị quyết số 149/2021/NQ-HĐND ngày 12/09/2021 của HĐND tỉnh Nghị quyết về kế hoạch phát triển kinh tế - xã hội năm 2022</w:t>
            </w:r>
          </w:p>
        </w:tc>
        <w:tc>
          <w:tcPr>
            <w:tcW w:w="2143" w:type="dxa"/>
            <w:vAlign w:val="center"/>
          </w:tcPr>
          <w:p w:rsidR="00277F73" w:rsidRDefault="00BC2612">
            <w:pPr>
              <w:jc w:val="both"/>
              <w:rPr>
                <w:bCs/>
                <w:iCs/>
                <w:sz w:val="26"/>
                <w:szCs w:val="26"/>
              </w:rPr>
            </w:pPr>
            <w:r>
              <w:rPr>
                <w:bCs/>
                <w:iCs/>
                <w:sz w:val="26"/>
                <w:szCs w:val="26"/>
              </w:rPr>
              <w:t xml:space="preserve">Luật Tổ chức chính quyền địa phương số 72/2025/QH15; Luật Ban hành văn bản quy phạm pháp luật số 64/2025/QH15; Nghị định số </w:t>
            </w:r>
            <w:r>
              <w:rPr>
                <w:bCs/>
                <w:iCs/>
                <w:sz w:val="26"/>
                <w:szCs w:val="26"/>
              </w:rPr>
              <w:t>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t xml:space="preserve">Đối chiếu với pháp luật về lập và tổ chức thực hiện kế hoạch phát triển kinh tế - xã hội hằng năm, nghị quyết kế hoạch năm chỉ có giá trị điều hành trong năm kế hoạch </w:t>
            </w:r>
            <w:r>
              <w:rPr>
                <w:bCs/>
                <w:iCs/>
                <w:sz w:val="26"/>
                <w:szCs w:val="26"/>
              </w:rPr>
              <w:t>tương ứng. Nghị quyết số 149/2021/NQ-HĐND áp dụng cho năm 2022; đến thời điểm rà soát năm 2026, thời kỳ áp dụng đã kết thúc, không còn đối tượng điều chỉnh</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11.</w:t>
            </w:r>
          </w:p>
        </w:tc>
        <w:tc>
          <w:tcPr>
            <w:tcW w:w="1826" w:type="dxa"/>
            <w:vAlign w:val="center"/>
          </w:tcPr>
          <w:p w:rsidR="00277F73" w:rsidRDefault="00BC2612">
            <w:pPr>
              <w:jc w:val="both"/>
              <w:rPr>
                <w:bCs/>
                <w:iCs/>
                <w:sz w:val="26"/>
                <w:szCs w:val="26"/>
              </w:rPr>
            </w:pPr>
            <w:r>
              <w:rPr>
                <w:bCs/>
                <w:iCs/>
                <w:sz w:val="26"/>
                <w:szCs w:val="26"/>
              </w:rPr>
              <w:t>Nghị q</w:t>
            </w:r>
            <w:r>
              <w:rPr>
                <w:bCs/>
                <w:iCs/>
                <w:sz w:val="26"/>
                <w:szCs w:val="26"/>
              </w:rPr>
              <w:t xml:space="preserve">uyết số 101/2022/NQ-HĐND ngày 12/09/2022 của HĐND tỉnh Quy định mức hỗ trợ </w:t>
            </w:r>
            <w:r>
              <w:rPr>
                <w:bCs/>
                <w:iCs/>
                <w:sz w:val="26"/>
                <w:szCs w:val="26"/>
              </w:rPr>
              <w:lastRenderedPageBreak/>
              <w:t>một số nội dung thực hiện Chương trình mục tiêu quốc gia xây dựng nông thôn mới giai đoạn 2021 - 2025 trên địa bàn tỉnh Quảng Trị</w:t>
            </w:r>
          </w:p>
        </w:tc>
        <w:tc>
          <w:tcPr>
            <w:tcW w:w="2143" w:type="dxa"/>
            <w:vAlign w:val="center"/>
          </w:tcPr>
          <w:p w:rsidR="00277F73" w:rsidRDefault="00BC2612">
            <w:pPr>
              <w:jc w:val="both"/>
              <w:rPr>
                <w:bCs/>
                <w:iCs/>
                <w:sz w:val="26"/>
                <w:szCs w:val="26"/>
              </w:rPr>
            </w:pPr>
            <w:r>
              <w:rPr>
                <w:bCs/>
                <w:iCs/>
                <w:sz w:val="26"/>
                <w:szCs w:val="26"/>
              </w:rPr>
              <w:lastRenderedPageBreak/>
              <w:t>Luật Ngân sách nhà nước số 89/2025/QH15; Luật Đầu t</w:t>
            </w:r>
            <w:r>
              <w:rPr>
                <w:bCs/>
                <w:iCs/>
                <w:sz w:val="26"/>
                <w:szCs w:val="26"/>
              </w:rPr>
              <w:t xml:space="preserve">ư công số 58/2024/QH15; Luật Ban hành </w:t>
            </w:r>
            <w:r>
              <w:rPr>
                <w:bCs/>
                <w:iCs/>
                <w:sz w:val="26"/>
                <w:szCs w:val="26"/>
              </w:rPr>
              <w:lastRenderedPageBreak/>
              <w:t>văn bản quy phạm pháp luật số 64/2025/QH15; Nghị định số 27/2022/NĐ-CP; Nghị định số 38/2023/NĐ-CP; Thông tư số 55/2023/TT-BTC; pháp luật về Chương trình mục tiêu quốc gia giai đoạn sau năm 2025</w:t>
            </w:r>
          </w:p>
        </w:tc>
        <w:tc>
          <w:tcPr>
            <w:tcW w:w="3077" w:type="dxa"/>
            <w:vAlign w:val="center"/>
          </w:tcPr>
          <w:p w:rsidR="00277F73" w:rsidRDefault="00BC2612">
            <w:pPr>
              <w:jc w:val="both"/>
              <w:rPr>
                <w:bCs/>
                <w:iCs/>
                <w:sz w:val="26"/>
                <w:szCs w:val="26"/>
              </w:rPr>
            </w:pPr>
            <w:r>
              <w:rPr>
                <w:bCs/>
                <w:iCs/>
                <w:sz w:val="26"/>
                <w:szCs w:val="26"/>
              </w:rPr>
              <w:lastRenderedPageBreak/>
              <w:t>Đối chiếu với pháp luật</w:t>
            </w:r>
            <w:r>
              <w:rPr>
                <w:bCs/>
                <w:iCs/>
                <w:sz w:val="26"/>
                <w:szCs w:val="26"/>
              </w:rPr>
              <w:t xml:space="preserve"> hiện hành về quản lý, sử dụng, thanh toán, quyết toán kinh phí Chương trình mục tiêu quốc gia, mức hỗ trợ xây dựng nông thôn mới phải được xác định </w:t>
            </w:r>
            <w:r>
              <w:rPr>
                <w:bCs/>
                <w:iCs/>
                <w:sz w:val="26"/>
                <w:szCs w:val="26"/>
              </w:rPr>
              <w:lastRenderedPageBreak/>
              <w:t>theo giai đoạn, nguồn vốn, đối tượng, phạm vi địa bàn và cơ chế phân cấp hiện hành. Nghị quyết số 101/2022/</w:t>
            </w:r>
            <w:r>
              <w:rPr>
                <w:bCs/>
                <w:iCs/>
                <w:sz w:val="26"/>
                <w:szCs w:val="26"/>
              </w:rPr>
              <w:t>NQ-HĐND chỉ điều chỉnh giai đoạn 2021 - 2025; khi rà soát năm 2026, giai đoạn áp dụng đã kết thúc, đồng thời địa bàn tỉnh đã thay đổi nên cần bãi bỏ toàn bộ</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12.</w:t>
            </w:r>
          </w:p>
        </w:tc>
        <w:tc>
          <w:tcPr>
            <w:tcW w:w="1826" w:type="dxa"/>
            <w:vAlign w:val="center"/>
          </w:tcPr>
          <w:p w:rsidR="00277F73" w:rsidRDefault="00BC2612">
            <w:pPr>
              <w:jc w:val="both"/>
              <w:rPr>
                <w:bCs/>
                <w:iCs/>
                <w:sz w:val="26"/>
                <w:szCs w:val="26"/>
              </w:rPr>
            </w:pPr>
            <w:r>
              <w:rPr>
                <w:bCs/>
                <w:iCs/>
                <w:sz w:val="26"/>
                <w:szCs w:val="26"/>
              </w:rPr>
              <w:t xml:space="preserve">Nghị </w:t>
            </w:r>
            <w:r>
              <w:rPr>
                <w:bCs/>
                <w:iCs/>
                <w:sz w:val="26"/>
                <w:szCs w:val="26"/>
              </w:rPr>
              <w:t>quyết số 109/2015/NQ-HĐND ngày 12/10/2015 của HĐND tỉnh Phê chuẩn tổng quyết toán thu, chi ngân sách nhà nước tỉnh Quảng Bình năm 2014</w:t>
            </w:r>
          </w:p>
        </w:tc>
        <w:tc>
          <w:tcPr>
            <w:tcW w:w="2143" w:type="dxa"/>
            <w:vAlign w:val="center"/>
          </w:tcPr>
          <w:p w:rsidR="00277F73" w:rsidRDefault="00BC2612">
            <w:pPr>
              <w:jc w:val="both"/>
              <w:rPr>
                <w:bCs/>
                <w:iCs/>
                <w:sz w:val="26"/>
                <w:szCs w:val="26"/>
              </w:rPr>
            </w:pPr>
            <w:r>
              <w:rPr>
                <w:bCs/>
                <w:iCs/>
                <w:sz w:val="26"/>
                <w:szCs w:val="26"/>
              </w:rPr>
              <w:t xml:space="preserve">Luật Ngân sách nhà nước số 89/2025/QH15; Nghị định số 73/2026/NĐ-CP; Thông tư số 26/2026/TT-BTC; Luật Ban hành văn bản </w:t>
            </w:r>
            <w:r>
              <w:rPr>
                <w:bCs/>
                <w:iCs/>
                <w:sz w:val="26"/>
                <w:szCs w:val="26"/>
              </w:rPr>
              <w:t>quy phạm pháp luật số 64/2025/QH15; Nghị định số 79/2025/NĐ-CP</w:t>
            </w:r>
          </w:p>
        </w:tc>
        <w:tc>
          <w:tcPr>
            <w:tcW w:w="3077" w:type="dxa"/>
            <w:vAlign w:val="center"/>
          </w:tcPr>
          <w:p w:rsidR="00277F73" w:rsidRDefault="00BC2612">
            <w:pPr>
              <w:jc w:val="both"/>
              <w:rPr>
                <w:bCs/>
                <w:iCs/>
                <w:sz w:val="26"/>
                <w:szCs w:val="26"/>
              </w:rPr>
            </w:pPr>
            <w:r>
              <w:rPr>
                <w:bCs/>
                <w:iCs/>
                <w:sz w:val="26"/>
                <w:szCs w:val="26"/>
              </w:rPr>
              <w:t xml:space="preserve">Đối chiếu với quy định hiện hành về lập, thẩm tra, phê chuẩn và công khai quyết toán ngân sách địa phương, nghị quyết phê chuẩn quyết toán ngân sách năm 2014 đã hoàn thành mục đích áp dụng tại </w:t>
            </w:r>
            <w:r>
              <w:rPr>
                <w:bCs/>
                <w:iCs/>
                <w:sz w:val="26"/>
                <w:szCs w:val="26"/>
              </w:rPr>
              <w:t>thời điểm quyết toán. Việc tiếp tục duy trì hiệu lực văn bản không còn cần thiết, không còn đối tượng áp dụng và không phù hợp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13.</w:t>
            </w:r>
          </w:p>
        </w:tc>
        <w:tc>
          <w:tcPr>
            <w:tcW w:w="1826" w:type="dxa"/>
            <w:vAlign w:val="center"/>
          </w:tcPr>
          <w:p w:rsidR="00277F73" w:rsidRDefault="00BC2612">
            <w:pPr>
              <w:jc w:val="both"/>
              <w:rPr>
                <w:bCs/>
                <w:iCs/>
                <w:sz w:val="26"/>
                <w:szCs w:val="26"/>
              </w:rPr>
            </w:pPr>
            <w:r>
              <w:rPr>
                <w:bCs/>
                <w:iCs/>
                <w:sz w:val="26"/>
                <w:szCs w:val="26"/>
              </w:rPr>
              <w:t xml:space="preserve">Nghị quyết số 41/2009/NQ-HĐND ngày </w:t>
            </w:r>
            <w:r>
              <w:rPr>
                <w:bCs/>
                <w:iCs/>
                <w:sz w:val="26"/>
                <w:szCs w:val="26"/>
              </w:rPr>
              <w:t xml:space="preserve">12/11/2009 của HĐND </w:t>
            </w:r>
            <w:r>
              <w:rPr>
                <w:bCs/>
                <w:iCs/>
                <w:sz w:val="26"/>
                <w:szCs w:val="26"/>
              </w:rPr>
              <w:lastRenderedPageBreak/>
              <w:t>tỉnh Về việc ban hành Tiêu chí phân bổ vốn và tỷ lệ hỗ trợ cho các nội dung hoạt động Dự án Hỗ trợ phát triển sản xuất thuộc Chương trình 135 (Giai đoạn II) năm 2010 và những năm tiếp theo trên địa bàn tỉnh Quảng Trị</w:t>
            </w:r>
          </w:p>
        </w:tc>
        <w:tc>
          <w:tcPr>
            <w:tcW w:w="2143" w:type="dxa"/>
            <w:vAlign w:val="center"/>
          </w:tcPr>
          <w:p w:rsidR="00277F73" w:rsidRDefault="00BC2612">
            <w:pPr>
              <w:jc w:val="both"/>
              <w:rPr>
                <w:bCs/>
                <w:iCs/>
                <w:sz w:val="26"/>
                <w:szCs w:val="26"/>
              </w:rPr>
            </w:pPr>
            <w:r>
              <w:rPr>
                <w:bCs/>
                <w:iCs/>
                <w:sz w:val="26"/>
                <w:szCs w:val="26"/>
              </w:rPr>
              <w:lastRenderedPageBreak/>
              <w:t xml:space="preserve">Luật Ngân sách nhà </w:t>
            </w:r>
            <w:r>
              <w:rPr>
                <w:bCs/>
                <w:iCs/>
                <w:sz w:val="26"/>
                <w:szCs w:val="26"/>
              </w:rPr>
              <w:t xml:space="preserve">nước số 89/2025/QH15; Luật Đầu tư công số </w:t>
            </w:r>
            <w:r>
              <w:rPr>
                <w:bCs/>
                <w:iCs/>
                <w:sz w:val="26"/>
                <w:szCs w:val="26"/>
              </w:rPr>
              <w:lastRenderedPageBreak/>
              <w:t>58/2024/QH15; Luật Ban hành văn bản quy phạm pháp luật số 64/2025/QH15; Nghị định số 79/2025/NĐ-CP; Nghị định số 27/2022/NĐ-CP; Nghị định số 38/2023/NĐ-CP; Thông tư số 55/2023/TT-BTC</w:t>
            </w:r>
          </w:p>
        </w:tc>
        <w:tc>
          <w:tcPr>
            <w:tcW w:w="3077" w:type="dxa"/>
            <w:vAlign w:val="center"/>
          </w:tcPr>
          <w:p w:rsidR="00277F73" w:rsidRDefault="00BC2612">
            <w:pPr>
              <w:jc w:val="both"/>
              <w:rPr>
                <w:bCs/>
                <w:iCs/>
                <w:sz w:val="26"/>
                <w:szCs w:val="26"/>
              </w:rPr>
            </w:pPr>
            <w:r>
              <w:rPr>
                <w:bCs/>
                <w:iCs/>
                <w:sz w:val="26"/>
                <w:szCs w:val="26"/>
              </w:rPr>
              <w:lastRenderedPageBreak/>
              <w:t>Đối chiếu với Luật Ngân sách nh</w:t>
            </w:r>
            <w:r>
              <w:rPr>
                <w:bCs/>
                <w:iCs/>
                <w:sz w:val="26"/>
                <w:szCs w:val="26"/>
              </w:rPr>
              <w:t xml:space="preserve">à nước, Luật Đầu tư công và các văn bản hướng dẫn Chương trình mục tiêu quốc gia hiện </w:t>
            </w:r>
            <w:r>
              <w:rPr>
                <w:bCs/>
                <w:iCs/>
                <w:sz w:val="26"/>
                <w:szCs w:val="26"/>
              </w:rPr>
              <w:lastRenderedPageBreak/>
              <w:t xml:space="preserve">hành, tiêu chí phân bổ vốn, tỷ lệ hỗ trợ, đối tượng hỗ trợ và cơ chế quản lý vốn phải xác định theo chương trình, giai đoạn, nguồn vốn và địa bàn hiện nay. Nghị quyết số </w:t>
            </w:r>
            <w:r>
              <w:rPr>
                <w:bCs/>
                <w:iCs/>
                <w:sz w:val="26"/>
                <w:szCs w:val="26"/>
              </w:rPr>
              <w:t>41/2009/NQ-HĐND được ban hành cho Chương trình 135 giai đoạn II, áp dụng từ năm 2010 và các năm tiếp theo theo cơ chế cũ; không còn phù hợp</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14.</w:t>
            </w:r>
          </w:p>
        </w:tc>
        <w:tc>
          <w:tcPr>
            <w:tcW w:w="1826" w:type="dxa"/>
            <w:vAlign w:val="center"/>
          </w:tcPr>
          <w:p w:rsidR="00277F73" w:rsidRDefault="00BC2612">
            <w:pPr>
              <w:jc w:val="both"/>
              <w:rPr>
                <w:bCs/>
                <w:iCs/>
                <w:sz w:val="26"/>
                <w:szCs w:val="26"/>
              </w:rPr>
            </w:pPr>
            <w:r>
              <w:rPr>
                <w:bCs/>
                <w:iCs/>
                <w:sz w:val="26"/>
                <w:szCs w:val="26"/>
              </w:rPr>
              <w:t>Nghị quyết số 112/2015</w:t>
            </w:r>
            <w:r>
              <w:rPr>
                <w:bCs/>
                <w:iCs/>
                <w:sz w:val="26"/>
                <w:szCs w:val="26"/>
              </w:rPr>
              <w:t>/NQ-HĐND ngày 12/11/2015 của HĐND tỉnh Về việc điều chỉnh tỷ lệ điều tiết khoản thu tiền sử dụng đất giữa các cấp ngân sách trên địa bàn tỉnh.</w:t>
            </w:r>
          </w:p>
        </w:tc>
        <w:tc>
          <w:tcPr>
            <w:tcW w:w="2143" w:type="dxa"/>
            <w:vAlign w:val="center"/>
          </w:tcPr>
          <w:p w:rsidR="00277F73" w:rsidRDefault="00BC2612">
            <w:pPr>
              <w:jc w:val="both"/>
              <w:rPr>
                <w:bCs/>
                <w:iCs/>
                <w:sz w:val="26"/>
                <w:szCs w:val="26"/>
              </w:rPr>
            </w:pPr>
            <w:r>
              <w:rPr>
                <w:bCs/>
                <w:iCs/>
                <w:sz w:val="26"/>
                <w:szCs w:val="26"/>
              </w:rPr>
              <w:t>Luật Ngân sách nhà nước số 89/2025/QH15; Luật Tổ chức chính quyền địa phương số 72/2025/QH15; Luật Đất đai số 31/</w:t>
            </w:r>
            <w:r>
              <w:rPr>
                <w:bCs/>
                <w:iCs/>
                <w:sz w:val="26"/>
                <w:szCs w:val="26"/>
              </w:rPr>
              <w:t xml:space="preserve">2024/QH15; Nghị định số 73/2026/NĐ-CP; Nghị định số 103/2024/NĐ-CP quy định về tiền sử dụng đất, tiền thuê đất; Thông tư </w:t>
            </w:r>
            <w:r>
              <w:rPr>
                <w:bCs/>
                <w:iCs/>
                <w:sz w:val="26"/>
                <w:szCs w:val="26"/>
              </w:rPr>
              <w:lastRenderedPageBreak/>
              <w:t>số 26/2026/TT-BTC; Luật Ban hành văn bản quy phạm pháp luật số 64/2025/QH15; Nghị định số 79/2025/NĐ-CP;Kết luận số 192-KL/TW ngày 19/9</w:t>
            </w:r>
            <w:r>
              <w:rPr>
                <w:bCs/>
                <w:iCs/>
                <w:sz w:val="26"/>
                <w:szCs w:val="26"/>
              </w:rPr>
              <w:t>/2025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pháp luật hiện hành về ngân sách nhà nước, đất đai và tiền sử dụng đất, tỷ lệ điều tiết khoản thu tiền sử dụng đất giữa các cấp ngân sách phải phù hợp thời kỳ </w:t>
            </w:r>
            <w:r>
              <w:rPr>
                <w:bCs/>
                <w:iCs/>
                <w:sz w:val="26"/>
                <w:szCs w:val="26"/>
              </w:rPr>
              <w:t xml:space="preserve">ổn định ngân sách, phân cấp nguồn thu, nhiệm vụ chi, bảng giá đất, chính sách tài chính đất đai và mô hình chính quyền địa phương hiện hành. Nghị quyết số 112/2015/NQ-HĐND quy định tỷ lệ điều tiết theo địa bàn tỉnh Quảng Bình cũ, </w:t>
            </w:r>
            <w:r>
              <w:rPr>
                <w:bCs/>
                <w:iCs/>
                <w:sz w:val="26"/>
                <w:szCs w:val="26"/>
              </w:rPr>
              <w:lastRenderedPageBreak/>
              <w:t>không còn phù hợp</w:t>
            </w:r>
          </w:p>
        </w:tc>
        <w:tc>
          <w:tcPr>
            <w:tcW w:w="1980" w:type="dxa"/>
            <w:vAlign w:val="center"/>
          </w:tcPr>
          <w:p w:rsidR="00277F73" w:rsidRDefault="00BC2612">
            <w:pPr>
              <w:jc w:val="both"/>
              <w:rPr>
                <w:bCs/>
                <w:iCs/>
                <w:sz w:val="26"/>
                <w:szCs w:val="26"/>
              </w:rPr>
            </w:pPr>
            <w:r>
              <w:rPr>
                <w:bCs/>
                <w:iCs/>
                <w:sz w:val="26"/>
                <w:szCs w:val="26"/>
              </w:rPr>
              <w:lastRenderedPageBreak/>
              <w:t>Quý III,</w:t>
            </w:r>
            <w:r>
              <w:rPr>
                <w:bCs/>
                <w:iCs/>
                <w:sz w:val="26"/>
                <w:szCs w:val="26"/>
              </w:rPr>
              <w:t xml:space="preserve"> IV/2026</w:t>
            </w:r>
          </w:p>
        </w:tc>
        <w:tc>
          <w:tcPr>
            <w:tcW w:w="2610" w:type="dxa"/>
            <w:vAlign w:val="center"/>
          </w:tcPr>
          <w:p w:rsidR="00277F73" w:rsidRDefault="00BC2612">
            <w:pPr>
              <w:jc w:val="both"/>
              <w:rPr>
                <w:bCs/>
                <w:iCs/>
                <w:sz w:val="26"/>
                <w:szCs w:val="26"/>
              </w:rPr>
            </w:pPr>
            <w:r>
              <w:rPr>
                <w:bCs/>
                <w:iCs/>
                <w:sz w:val="26"/>
                <w:szCs w:val="26"/>
              </w:rPr>
              <w:t>Tiêu chí 1.1 - Tiêu chí về tổ chức bộ máy; Tiêu chí 1.4 - Tiêu chí 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15.</w:t>
            </w:r>
          </w:p>
        </w:tc>
        <w:tc>
          <w:tcPr>
            <w:tcW w:w="1826" w:type="dxa"/>
            <w:vAlign w:val="center"/>
          </w:tcPr>
          <w:p w:rsidR="00277F73" w:rsidRDefault="00BC2612">
            <w:pPr>
              <w:jc w:val="both"/>
              <w:rPr>
                <w:bCs/>
                <w:iCs/>
                <w:sz w:val="26"/>
                <w:szCs w:val="26"/>
              </w:rPr>
            </w:pPr>
            <w:r>
              <w:rPr>
                <w:bCs/>
                <w:iCs/>
                <w:sz w:val="26"/>
                <w:szCs w:val="26"/>
              </w:rPr>
              <w:t xml:space="preserve">Nghị quyết số 70/2013/NQ-HĐND ngày 12/12/2013 của HĐND tỉnh Phê chuẩn tổng quyết toán thu, chi ngân sách Nhà nước </w:t>
            </w:r>
            <w:r>
              <w:rPr>
                <w:bCs/>
                <w:iCs/>
                <w:sz w:val="26"/>
                <w:szCs w:val="26"/>
              </w:rPr>
              <w:t>tỉnh Quảng Bình năm 2012</w:t>
            </w:r>
          </w:p>
        </w:tc>
        <w:tc>
          <w:tcPr>
            <w:tcW w:w="2143" w:type="dxa"/>
            <w:vAlign w:val="center"/>
          </w:tcPr>
          <w:p w:rsidR="00277F73" w:rsidRDefault="00BC2612">
            <w:pPr>
              <w:jc w:val="both"/>
              <w:rPr>
                <w:bCs/>
                <w:iCs/>
                <w:sz w:val="26"/>
                <w:szCs w:val="26"/>
              </w:rPr>
            </w:pPr>
            <w:r>
              <w:rPr>
                <w:bCs/>
                <w:iCs/>
                <w:sz w:val="26"/>
                <w:szCs w:val="26"/>
              </w:rPr>
              <w:t>Luật Ngân sách nhà nước số 89/2025/QH15; Nghị định số 73/2026/NĐ-CP; Thông tư số 26/2026/TT-BTC; Luật Ban hành văn bản quy phạm pháp luật số 64/2025/QH15; Nghị định số 79/2025/NĐ-CP</w:t>
            </w:r>
          </w:p>
        </w:tc>
        <w:tc>
          <w:tcPr>
            <w:tcW w:w="3077" w:type="dxa"/>
            <w:vAlign w:val="center"/>
          </w:tcPr>
          <w:p w:rsidR="00277F73" w:rsidRDefault="00BC2612">
            <w:pPr>
              <w:jc w:val="both"/>
              <w:rPr>
                <w:bCs/>
                <w:iCs/>
                <w:sz w:val="26"/>
                <w:szCs w:val="26"/>
              </w:rPr>
            </w:pPr>
            <w:r>
              <w:rPr>
                <w:bCs/>
                <w:iCs/>
                <w:sz w:val="26"/>
                <w:szCs w:val="26"/>
              </w:rPr>
              <w:t>Đối chiếu với quy định hiện hành về quyết toán ng</w:t>
            </w:r>
            <w:r>
              <w:rPr>
                <w:bCs/>
                <w:iCs/>
                <w:sz w:val="26"/>
                <w:szCs w:val="26"/>
              </w:rPr>
              <w:t>ân sách nhà nước, nghị quyết phê chuẩn quyết toán ngân sách địa phương là văn bản xử lý kết quả thu, chi của một năm ngân sách đã kết thúc. Nghị quyết số 70/2013/NQ-HĐND đã hoàn thành mục đích phê chuẩn quyết toán ngân sách năm 2012, không còn nội dung cần</w:t>
            </w:r>
            <w:r>
              <w:rPr>
                <w:bCs/>
                <w:iCs/>
                <w:sz w:val="26"/>
                <w:szCs w:val="26"/>
              </w:rPr>
              <w:t xml:space="preserve"> tiếp tục điều chỉnh trong năm 2026</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16.</w:t>
            </w:r>
          </w:p>
        </w:tc>
        <w:tc>
          <w:tcPr>
            <w:tcW w:w="1826" w:type="dxa"/>
            <w:vAlign w:val="center"/>
          </w:tcPr>
          <w:p w:rsidR="00277F73" w:rsidRDefault="00BC2612">
            <w:pPr>
              <w:jc w:val="both"/>
              <w:rPr>
                <w:bCs/>
                <w:iCs/>
                <w:sz w:val="26"/>
                <w:szCs w:val="26"/>
              </w:rPr>
            </w:pPr>
            <w:r>
              <w:rPr>
                <w:bCs/>
                <w:iCs/>
                <w:sz w:val="26"/>
                <w:szCs w:val="26"/>
              </w:rPr>
              <w:t xml:space="preserve">Nghị quyết số 31/2022/NQ-HĐND ngày </w:t>
            </w:r>
            <w:r>
              <w:rPr>
                <w:bCs/>
                <w:iCs/>
                <w:sz w:val="26"/>
                <w:szCs w:val="26"/>
              </w:rPr>
              <w:lastRenderedPageBreak/>
              <w:t>14/07/2022 của HĐND tỉnh Về nhiệm vụ phát triển kinh tế - xã hội 6 tháng cuối năm 2022</w:t>
            </w:r>
          </w:p>
        </w:tc>
        <w:tc>
          <w:tcPr>
            <w:tcW w:w="2143" w:type="dxa"/>
            <w:vAlign w:val="center"/>
          </w:tcPr>
          <w:p w:rsidR="00277F73" w:rsidRDefault="00BC2612">
            <w:pPr>
              <w:jc w:val="both"/>
              <w:rPr>
                <w:bCs/>
                <w:iCs/>
                <w:sz w:val="26"/>
                <w:szCs w:val="26"/>
              </w:rPr>
            </w:pPr>
            <w:r>
              <w:rPr>
                <w:bCs/>
                <w:iCs/>
                <w:sz w:val="26"/>
                <w:szCs w:val="26"/>
              </w:rPr>
              <w:lastRenderedPageBreak/>
              <w:t>Luật</w:t>
            </w:r>
            <w:r>
              <w:rPr>
                <w:bCs/>
                <w:iCs/>
                <w:sz w:val="26"/>
                <w:szCs w:val="26"/>
              </w:rPr>
              <w:t xml:space="preserve"> Tổ chức chính quyền địa phương số </w:t>
            </w:r>
            <w:r>
              <w:rPr>
                <w:bCs/>
                <w:iCs/>
                <w:sz w:val="26"/>
                <w:szCs w:val="26"/>
              </w:rPr>
              <w:lastRenderedPageBreak/>
              <w:t>72/2025/QH15; Luật Ban hành văn bản quy phạm pháp luật số 64/2025/QH15; Nghị định số 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pháp luật về kế hoạch phát triển </w:t>
            </w:r>
            <w:r>
              <w:rPr>
                <w:bCs/>
                <w:iCs/>
                <w:sz w:val="26"/>
                <w:szCs w:val="26"/>
              </w:rPr>
              <w:t xml:space="preserve">kinh tế - xã hội, nghị quyết về </w:t>
            </w:r>
            <w:r>
              <w:rPr>
                <w:bCs/>
                <w:iCs/>
                <w:sz w:val="26"/>
                <w:szCs w:val="26"/>
              </w:rPr>
              <w:lastRenderedPageBreak/>
              <w:t xml:space="preserve">nhiệm vụ phát triển kinh tế - xã hội 6 tháng cuối năm chỉ có giá trị điều hành trong thời kỳ được xác định. Nghị quyết số 31/2022/NQ-HĐND áp dụng cho 6 tháng cuối năm 2022; đến năm 2026 đã hết thời kỳ áp dụng, không còn đối </w:t>
            </w:r>
            <w:r>
              <w:rPr>
                <w:bCs/>
                <w:iCs/>
                <w:sz w:val="26"/>
                <w:szCs w:val="26"/>
              </w:rPr>
              <w:t>tượng điều chỉnh thực tế</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17.</w:t>
            </w:r>
          </w:p>
        </w:tc>
        <w:tc>
          <w:tcPr>
            <w:tcW w:w="1826" w:type="dxa"/>
            <w:vAlign w:val="center"/>
          </w:tcPr>
          <w:p w:rsidR="00277F73" w:rsidRDefault="00BC2612">
            <w:pPr>
              <w:jc w:val="both"/>
              <w:rPr>
                <w:bCs/>
                <w:iCs/>
                <w:sz w:val="26"/>
                <w:szCs w:val="26"/>
              </w:rPr>
            </w:pPr>
            <w:r>
              <w:rPr>
                <w:bCs/>
                <w:iCs/>
                <w:sz w:val="26"/>
                <w:szCs w:val="26"/>
              </w:rPr>
              <w:t>Nghị quyết số 91/2021/NQ-HĐND ngày 16/07/2021 của HĐND tỉnh Về phương hướng, nhiệm vụ phát triển kinh tế - xã hội 5 năm 2021 -2025</w:t>
            </w:r>
          </w:p>
        </w:tc>
        <w:tc>
          <w:tcPr>
            <w:tcW w:w="2143" w:type="dxa"/>
            <w:vAlign w:val="center"/>
          </w:tcPr>
          <w:p w:rsidR="00277F73" w:rsidRDefault="00BC2612">
            <w:pPr>
              <w:jc w:val="both"/>
              <w:rPr>
                <w:bCs/>
                <w:iCs/>
                <w:sz w:val="26"/>
                <w:szCs w:val="26"/>
              </w:rPr>
            </w:pPr>
            <w:r>
              <w:rPr>
                <w:bCs/>
                <w:iCs/>
                <w:sz w:val="26"/>
                <w:szCs w:val="26"/>
              </w:rPr>
              <w:t xml:space="preserve">Luật </w:t>
            </w:r>
            <w:r>
              <w:rPr>
                <w:bCs/>
                <w:iCs/>
                <w:sz w:val="26"/>
                <w:szCs w:val="26"/>
              </w:rPr>
              <w:t>Tổ chức chính quyền địa phương số 72/2025/QH15; Luật Ban hành văn bản quy phạm pháp luật số 64/2025/QH15; Nghị định số 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t xml:space="preserve">Đối chiếu với pháp luật về kế hoạch phát triển </w:t>
            </w:r>
            <w:r>
              <w:rPr>
                <w:bCs/>
                <w:iCs/>
                <w:sz w:val="26"/>
                <w:szCs w:val="26"/>
              </w:rPr>
              <w:t xml:space="preserve">kinh tế - xã hội 5 năm, ngân sách và đầu tư công, nghị quyết về phương hướng, nhiệm vụ phát triển kinh tế - xã hội 5 năm chỉ áp dụng cho giai đoạn xác định. Nghị quyết số 91/2021/NQ-HĐND điều chỉnh giai đoạn 2021 - 2025; khi rà soát năm 2026, giai đoạn đã </w:t>
            </w:r>
            <w:r>
              <w:rPr>
                <w:bCs/>
                <w:iCs/>
                <w:sz w:val="26"/>
                <w:szCs w:val="26"/>
              </w:rPr>
              <w:t>kết thúc, đồng thời tỉnh đã sắp xếp đơn vị hành chính nên không còn phù hợp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18.</w:t>
            </w:r>
          </w:p>
        </w:tc>
        <w:tc>
          <w:tcPr>
            <w:tcW w:w="1826" w:type="dxa"/>
            <w:vAlign w:val="center"/>
          </w:tcPr>
          <w:p w:rsidR="00277F73" w:rsidRDefault="00BC2612">
            <w:pPr>
              <w:jc w:val="both"/>
              <w:rPr>
                <w:bCs/>
                <w:iCs/>
                <w:sz w:val="26"/>
                <w:szCs w:val="26"/>
              </w:rPr>
            </w:pPr>
            <w:r>
              <w:rPr>
                <w:bCs/>
                <w:iCs/>
                <w:sz w:val="26"/>
                <w:szCs w:val="26"/>
              </w:rPr>
              <w:t xml:space="preserve">Nghị quyết số 48/2023/NQ-HĐND ngày 19/07/2023 </w:t>
            </w:r>
            <w:r>
              <w:rPr>
                <w:bCs/>
                <w:iCs/>
                <w:sz w:val="26"/>
                <w:szCs w:val="26"/>
              </w:rPr>
              <w:lastRenderedPageBreak/>
              <w:t xml:space="preserve">của HĐND tỉnh Quy định quy trình, thủ </w:t>
            </w:r>
            <w:r>
              <w:rPr>
                <w:bCs/>
                <w:iCs/>
                <w:sz w:val="26"/>
                <w:szCs w:val="26"/>
              </w:rPr>
              <w:t>tục thanh toán, quyết toán các nguồn vốn được lồng ghép thực hiện các chương trình mục tiêu quốc gia trên địa bàn tỉnh Quảng Trị giai đoạn 2021 - 2025</w:t>
            </w:r>
          </w:p>
        </w:tc>
        <w:tc>
          <w:tcPr>
            <w:tcW w:w="2143" w:type="dxa"/>
            <w:vAlign w:val="center"/>
          </w:tcPr>
          <w:p w:rsidR="00277F73" w:rsidRDefault="00BC2612">
            <w:pPr>
              <w:jc w:val="both"/>
              <w:rPr>
                <w:bCs/>
                <w:iCs/>
                <w:sz w:val="26"/>
                <w:szCs w:val="26"/>
              </w:rPr>
            </w:pPr>
            <w:r>
              <w:rPr>
                <w:bCs/>
                <w:iCs/>
                <w:sz w:val="26"/>
                <w:szCs w:val="26"/>
              </w:rPr>
              <w:lastRenderedPageBreak/>
              <w:t xml:space="preserve">Luật Ngân sách nhà nước số 89/2025/QH15; Luật Đầu tư công </w:t>
            </w:r>
            <w:r>
              <w:rPr>
                <w:bCs/>
                <w:iCs/>
                <w:sz w:val="26"/>
                <w:szCs w:val="26"/>
              </w:rPr>
              <w:lastRenderedPageBreak/>
              <w:t>số 58/2024/QH15; Nghị định số 73/2026/NĐ-CP; Ng</w:t>
            </w:r>
            <w:r>
              <w:rPr>
                <w:bCs/>
                <w:iCs/>
                <w:sz w:val="26"/>
                <w:szCs w:val="26"/>
              </w:rPr>
              <w:t>hị định số 85/2025/NĐ-CP; Nghị định số 27/2022/NĐ-CP; Nghị định số 38/2023/NĐ-CP; Thông tư số 55/2023/TT-BTC; Luật Ban hành văn bản quy phạm pháp luật số 64/2025/QH15;Kết luận số 192-KL/TW ngày 19/9/2025 của BCT, BBT; Luật Tổ chức Chính phủ năm 2025 số 63/</w:t>
            </w:r>
            <w:r>
              <w:rPr>
                <w:bCs/>
                <w:iCs/>
                <w:sz w:val="26"/>
                <w:szCs w:val="26"/>
              </w:rPr>
              <w:t>2025/QH15 ngày 01/3/2025;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Ngân sách nhà nước, Luật Đầu tư công và các nghị định, thông tư hướng dẫn về </w:t>
            </w:r>
            <w:r>
              <w:rPr>
                <w:bCs/>
                <w:iCs/>
                <w:sz w:val="26"/>
                <w:szCs w:val="26"/>
              </w:rPr>
              <w:lastRenderedPageBreak/>
              <w:t xml:space="preserve">Chương trình mục tiêu quốc gia, quy trình thanh toán, quyết toán nguồn vốn lồng ghép phải tuân thủ cơ chế quản lý ngân sách, quản lý </w:t>
            </w:r>
            <w:r>
              <w:rPr>
                <w:bCs/>
                <w:iCs/>
                <w:sz w:val="26"/>
                <w:szCs w:val="26"/>
              </w:rPr>
              <w:t>đầu tư công và quyết toán hiện hành. Nghị quyết số 48/2023/NQ-HĐND được ban hành cho giai đoạn 2021 - 2025 và địa bàn tỉnh Quảng Trị cũ; hết giai đoạn áp dụng nên không còn phù hợp</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w:t>
            </w:r>
            <w:r>
              <w:rPr>
                <w:bCs/>
                <w:iCs/>
                <w:sz w:val="26"/>
                <w:szCs w:val="26"/>
              </w:rPr>
              <w:t xml:space="preserve">iêu chí 2.3; Tiêu chí 5; Tiêu </w:t>
            </w:r>
            <w:r>
              <w:rPr>
                <w:bCs/>
                <w:iCs/>
                <w:sz w:val="26"/>
                <w:szCs w:val="26"/>
              </w:rPr>
              <w:lastRenderedPageBreak/>
              <w:t>chí 1.1 - Tiêu chí về tổ chức bộ máy</w:t>
            </w:r>
          </w:p>
        </w:tc>
        <w:tc>
          <w:tcPr>
            <w:tcW w:w="1980" w:type="dxa"/>
            <w:vAlign w:val="center"/>
          </w:tcPr>
          <w:p w:rsidR="00277F73" w:rsidRDefault="00BC2612">
            <w:pPr>
              <w:jc w:val="both"/>
              <w:rPr>
                <w:bCs/>
                <w:iCs/>
                <w:sz w:val="26"/>
                <w:szCs w:val="26"/>
              </w:rPr>
            </w:pPr>
            <w:r>
              <w:rPr>
                <w:bCs/>
                <w:iCs/>
                <w:sz w:val="26"/>
                <w:szCs w:val="26"/>
              </w:rPr>
              <w:lastRenderedPageBreak/>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19.</w:t>
            </w:r>
          </w:p>
        </w:tc>
        <w:tc>
          <w:tcPr>
            <w:tcW w:w="1826" w:type="dxa"/>
            <w:vAlign w:val="center"/>
          </w:tcPr>
          <w:p w:rsidR="00277F73" w:rsidRDefault="00BC2612">
            <w:pPr>
              <w:jc w:val="both"/>
              <w:rPr>
                <w:bCs/>
                <w:iCs/>
                <w:sz w:val="26"/>
                <w:szCs w:val="26"/>
              </w:rPr>
            </w:pPr>
            <w:r>
              <w:rPr>
                <w:bCs/>
                <w:iCs/>
                <w:sz w:val="26"/>
                <w:szCs w:val="26"/>
              </w:rPr>
              <w:t xml:space="preserve">Nghị quyết số 45/2023/NQ-HĐND ngày 19/07/2023 của HĐND tỉnh Về nhiệm vụ phát triển kinh tế - xã hội </w:t>
            </w:r>
            <w:r>
              <w:rPr>
                <w:bCs/>
                <w:iCs/>
                <w:sz w:val="26"/>
                <w:szCs w:val="26"/>
              </w:rPr>
              <w:lastRenderedPageBreak/>
              <w:t>6 tháng cuối năm 2023</w:t>
            </w:r>
          </w:p>
        </w:tc>
        <w:tc>
          <w:tcPr>
            <w:tcW w:w="2143" w:type="dxa"/>
            <w:vAlign w:val="center"/>
          </w:tcPr>
          <w:p w:rsidR="00277F73" w:rsidRDefault="00BC2612">
            <w:pPr>
              <w:jc w:val="both"/>
              <w:rPr>
                <w:bCs/>
                <w:iCs/>
                <w:sz w:val="26"/>
                <w:szCs w:val="26"/>
              </w:rPr>
            </w:pPr>
            <w:r>
              <w:rPr>
                <w:bCs/>
                <w:iCs/>
                <w:sz w:val="26"/>
                <w:szCs w:val="26"/>
              </w:rPr>
              <w:lastRenderedPageBreak/>
              <w:t>Luật Tổ chức chính quyền địa phương số 72/2025/QH15; Luật Ba</w:t>
            </w:r>
            <w:r>
              <w:rPr>
                <w:bCs/>
                <w:iCs/>
                <w:sz w:val="26"/>
                <w:szCs w:val="26"/>
              </w:rPr>
              <w:t xml:space="preserve">n hành văn bản quy phạm pháp luật số 64/2025/QH15; </w:t>
            </w:r>
            <w:r>
              <w:rPr>
                <w:bCs/>
                <w:iCs/>
                <w:sz w:val="26"/>
                <w:szCs w:val="26"/>
              </w:rPr>
              <w:lastRenderedPageBreak/>
              <w:t>Nghị định số 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lastRenderedPageBreak/>
              <w:t>Đối chiếu với pháp luật về lập, theo dõi và đánh giá kế hoạch phát triển kinh tế - xã hội, nghị quyết v</w:t>
            </w:r>
            <w:r>
              <w:rPr>
                <w:bCs/>
                <w:iCs/>
                <w:sz w:val="26"/>
                <w:szCs w:val="26"/>
              </w:rPr>
              <w:t>ề nhiệm vụ 6 tháng cuối năm chỉ phục vụ điều hành trong thời kỳ cụ thể. Nghị quyết số 45/2023/NQ-</w:t>
            </w:r>
            <w:r>
              <w:rPr>
                <w:bCs/>
                <w:iCs/>
                <w:sz w:val="26"/>
                <w:szCs w:val="26"/>
              </w:rPr>
              <w:lastRenderedPageBreak/>
              <w:t>HĐND áp dụng cho 6 tháng cuối năm 2023; đến năm 2026 đã hết thời kỳ áp dụng, nên cần bãi bỏ toàn bộ</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w:t>
            </w:r>
            <w:r>
              <w:rPr>
                <w:bCs/>
                <w:iCs/>
                <w:sz w:val="26"/>
                <w:szCs w:val="26"/>
              </w:rPr>
              <w:t>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20.</w:t>
            </w:r>
          </w:p>
        </w:tc>
        <w:tc>
          <w:tcPr>
            <w:tcW w:w="1826" w:type="dxa"/>
            <w:vAlign w:val="center"/>
          </w:tcPr>
          <w:p w:rsidR="00277F73" w:rsidRDefault="00BC2612">
            <w:pPr>
              <w:jc w:val="both"/>
              <w:rPr>
                <w:bCs/>
                <w:iCs/>
                <w:sz w:val="26"/>
                <w:szCs w:val="26"/>
              </w:rPr>
            </w:pPr>
            <w:r>
              <w:rPr>
                <w:bCs/>
                <w:iCs/>
                <w:sz w:val="26"/>
                <w:szCs w:val="26"/>
              </w:rPr>
              <w:t>Nghị quyết số 04/2025/NQ-HĐND ngày 20/02/2025 của HĐND tỉnh Về việc điều chỉnh một số chỉ tiêu kế hoạch phát triển kinh tế - xã hội năm 2025</w:t>
            </w:r>
          </w:p>
        </w:tc>
        <w:tc>
          <w:tcPr>
            <w:tcW w:w="2143" w:type="dxa"/>
            <w:vAlign w:val="center"/>
          </w:tcPr>
          <w:p w:rsidR="00277F73" w:rsidRDefault="00BC2612">
            <w:pPr>
              <w:jc w:val="both"/>
              <w:rPr>
                <w:bCs/>
                <w:iCs/>
                <w:sz w:val="26"/>
                <w:szCs w:val="26"/>
              </w:rPr>
            </w:pPr>
            <w:r>
              <w:rPr>
                <w:bCs/>
                <w:iCs/>
                <w:sz w:val="26"/>
                <w:szCs w:val="26"/>
              </w:rPr>
              <w:t xml:space="preserve">Luật Tổ chức chính quyền địa phương số 72/2025/QH15; Luật Ban hành văn bản quy </w:t>
            </w:r>
            <w:r>
              <w:rPr>
                <w:bCs/>
                <w:iCs/>
                <w:sz w:val="26"/>
                <w:szCs w:val="26"/>
              </w:rPr>
              <w:t>phạm pháp luật số 64/2025/QH15; Nghị định số 79/2025/NĐ-CP; Luật Ngân sách nhà nước số 89/2025/QH15; Luật Đầu tư công số 58/2024/QH15;</w:t>
            </w:r>
          </w:p>
        </w:tc>
        <w:tc>
          <w:tcPr>
            <w:tcW w:w="3077" w:type="dxa"/>
            <w:vAlign w:val="center"/>
          </w:tcPr>
          <w:p w:rsidR="00277F73" w:rsidRDefault="00BC2612">
            <w:pPr>
              <w:jc w:val="both"/>
              <w:rPr>
                <w:bCs/>
                <w:iCs/>
                <w:sz w:val="26"/>
                <w:szCs w:val="26"/>
              </w:rPr>
            </w:pPr>
            <w:r>
              <w:rPr>
                <w:bCs/>
                <w:iCs/>
                <w:sz w:val="26"/>
                <w:szCs w:val="26"/>
              </w:rPr>
              <w:t>Đối chiếu với pháp luật về tổ chức chính quyền địa phương, ngân sách, đầu tư công và lập kế hoạch phát triển kinh tế - xã</w:t>
            </w:r>
            <w:r>
              <w:rPr>
                <w:bCs/>
                <w:iCs/>
                <w:sz w:val="26"/>
                <w:szCs w:val="26"/>
              </w:rPr>
              <w:t xml:space="preserve"> hội, nghị quyết điều chỉnh chỉ tiêu kế hoạch năm chỉ có giá trị áp dụng trong năm ngân sách, năm kế hoạch tương ứng. Nghị quyết số 04/2025/NQ-HĐND điều chỉnh chỉ tiêu kế hoạch phát triển kinh tế - xã hội năm 2025; khi rà soát năm 2026, thời kỳ áp dụng đã </w:t>
            </w:r>
            <w:r>
              <w:rPr>
                <w:bCs/>
                <w:iCs/>
                <w:sz w:val="26"/>
                <w:szCs w:val="26"/>
              </w:rPr>
              <w:t>kết thúc, không còn đối tượng điều chỉnh thực tế</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21.</w:t>
            </w:r>
          </w:p>
        </w:tc>
        <w:tc>
          <w:tcPr>
            <w:tcW w:w="1826" w:type="dxa"/>
            <w:vAlign w:val="center"/>
          </w:tcPr>
          <w:p w:rsidR="00277F73" w:rsidRDefault="00BC2612">
            <w:pPr>
              <w:jc w:val="both"/>
              <w:rPr>
                <w:bCs/>
                <w:iCs/>
                <w:sz w:val="26"/>
                <w:szCs w:val="26"/>
              </w:rPr>
            </w:pPr>
            <w:r>
              <w:rPr>
                <w:bCs/>
                <w:iCs/>
                <w:sz w:val="26"/>
                <w:szCs w:val="26"/>
              </w:rPr>
              <w:t xml:space="preserve">Nghị quyết số 29/2022/NQ-HĐND ngày 26/07/2022 của HĐND tỉnh Ban hành Quy định cơ chế huy động </w:t>
            </w:r>
            <w:r>
              <w:rPr>
                <w:bCs/>
                <w:iCs/>
                <w:sz w:val="26"/>
                <w:szCs w:val="26"/>
              </w:rPr>
              <w:lastRenderedPageBreak/>
              <w:t>nguồn lực và lồng g</w:t>
            </w:r>
            <w:r>
              <w:rPr>
                <w:bCs/>
                <w:iCs/>
                <w:sz w:val="26"/>
                <w:szCs w:val="26"/>
              </w:rPr>
              <w:t>hép nguồn vốn giữa các chương trình mục tiêu quốc gia, giữa các chương trình mục tiêu quốc gia và các chương trình, dự án khác trên địa bàn tỉnh Quảng Trị giai đoạn 2021 - 2025</w:t>
            </w:r>
          </w:p>
        </w:tc>
        <w:tc>
          <w:tcPr>
            <w:tcW w:w="2143" w:type="dxa"/>
            <w:vAlign w:val="center"/>
          </w:tcPr>
          <w:p w:rsidR="00277F73" w:rsidRDefault="00BC2612">
            <w:pPr>
              <w:jc w:val="both"/>
              <w:rPr>
                <w:bCs/>
                <w:iCs/>
                <w:sz w:val="26"/>
                <w:szCs w:val="26"/>
              </w:rPr>
            </w:pPr>
            <w:r>
              <w:rPr>
                <w:bCs/>
                <w:iCs/>
                <w:sz w:val="26"/>
                <w:szCs w:val="26"/>
              </w:rPr>
              <w:lastRenderedPageBreak/>
              <w:t>Luật Ngân sách nhà nước số 89/2025/QH15; Luật Đầu tư công số 58/2024/QH15; Nghị</w:t>
            </w:r>
            <w:r>
              <w:rPr>
                <w:bCs/>
                <w:iCs/>
                <w:sz w:val="26"/>
                <w:szCs w:val="26"/>
              </w:rPr>
              <w:t xml:space="preserve"> định số 73/2026/NĐ-CP; </w:t>
            </w:r>
            <w:r>
              <w:rPr>
                <w:bCs/>
                <w:iCs/>
                <w:sz w:val="26"/>
                <w:szCs w:val="26"/>
              </w:rPr>
              <w:lastRenderedPageBreak/>
              <w:t>Nghị định số 85/2025/NĐ-CP; Nghị định số 27/2022/NĐ-CP; Nghị định số 38/2023/NĐ-CP; Thông tư số 55/2023/TT-BTC; Luật Ban hành văn bản quy phạm pháp luật số 64/2025/QH15;Kết luận số 192-KL/TW ngày 19/9/2025 của BCT, BBT; Luật Tổ chức</w:t>
            </w:r>
            <w:r>
              <w:rPr>
                <w:bCs/>
                <w:iCs/>
                <w:sz w:val="26"/>
                <w:szCs w:val="26"/>
              </w:rPr>
              <w:t xml:space="preserve">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Ngân sách nhà nước, Luật Đầu tư công và các văn bản hướng dẫn Chương trình mục tiêu quốc gia, cơ chế huy động nguồn lực, lồng ghép vốn phải xác định theo nguồn vốn, chương </w:t>
            </w:r>
            <w:r>
              <w:rPr>
                <w:bCs/>
                <w:iCs/>
                <w:sz w:val="26"/>
                <w:szCs w:val="26"/>
              </w:rPr>
              <w:lastRenderedPageBreak/>
              <w:t xml:space="preserve">trình, dự án, </w:t>
            </w:r>
            <w:r>
              <w:rPr>
                <w:bCs/>
                <w:iCs/>
                <w:sz w:val="26"/>
                <w:szCs w:val="26"/>
              </w:rPr>
              <w:t>giai đoạn và địa bàn hiện hành. Nghị quyết số 29/2022/NQ-HĐND chỉ áp dụng cho giai đoạn 2021 - 2025 trên địa bàn tỉnh Quảng Trị cũ; khi giai đoạn kết thúc và địa bàn tỉnh thay đổi, nghị quyết không còn phù hợp</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w:t>
            </w:r>
            <w:r>
              <w:rPr>
                <w:bCs/>
                <w:iCs/>
                <w:sz w:val="26"/>
                <w:szCs w:val="26"/>
              </w:rPr>
              <w:t>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22.</w:t>
            </w:r>
          </w:p>
        </w:tc>
        <w:tc>
          <w:tcPr>
            <w:tcW w:w="1826" w:type="dxa"/>
            <w:vAlign w:val="center"/>
          </w:tcPr>
          <w:p w:rsidR="00277F73" w:rsidRDefault="00BC2612">
            <w:pPr>
              <w:jc w:val="both"/>
              <w:rPr>
                <w:bCs/>
                <w:iCs/>
                <w:sz w:val="26"/>
                <w:szCs w:val="26"/>
              </w:rPr>
            </w:pPr>
            <w:r>
              <w:rPr>
                <w:bCs/>
                <w:iCs/>
                <w:sz w:val="26"/>
                <w:szCs w:val="26"/>
              </w:rPr>
              <w:t>Quyết định số 48/2017/QĐ-UBND ngày 01/12/2017 của UBND tỉnh Quy định giá các sản phẩm, dịch vụ do Nhà nước định giá trên địa bàn tỉnh Quảng Bình</w:t>
            </w:r>
          </w:p>
        </w:tc>
        <w:tc>
          <w:tcPr>
            <w:tcW w:w="2143" w:type="dxa"/>
            <w:vAlign w:val="center"/>
          </w:tcPr>
          <w:p w:rsidR="00277F73" w:rsidRDefault="00BC2612">
            <w:pPr>
              <w:jc w:val="both"/>
              <w:rPr>
                <w:bCs/>
                <w:iCs/>
                <w:sz w:val="26"/>
                <w:szCs w:val="26"/>
              </w:rPr>
            </w:pPr>
            <w:r>
              <w:rPr>
                <w:bCs/>
                <w:iCs/>
                <w:sz w:val="26"/>
                <w:szCs w:val="26"/>
              </w:rPr>
              <w:t>Luật Giá</w:t>
            </w:r>
            <w:r>
              <w:rPr>
                <w:bCs/>
                <w:iCs/>
                <w:sz w:val="26"/>
                <w:szCs w:val="26"/>
              </w:rPr>
              <w:t xml:space="preserve"> số 16/2023/QH15; Nghị định số 85/2024/NĐ-CP; Thông tư số 45/2024/TT-BTC; Luật Ngân sách nhà nước số 89/2025/QH15; pháp luật chuyên ngành về hàng hóa, dịch vụ do </w:t>
            </w:r>
            <w:r>
              <w:rPr>
                <w:bCs/>
                <w:iCs/>
                <w:sz w:val="26"/>
                <w:szCs w:val="26"/>
              </w:rPr>
              <w:lastRenderedPageBreak/>
              <w:t>Nhà nước định giá;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lastRenderedPageBreak/>
              <w:t>Đối chiếu với Luật</w:t>
            </w:r>
            <w:r>
              <w:rPr>
                <w:bCs/>
                <w:iCs/>
                <w:sz w:val="26"/>
                <w:szCs w:val="26"/>
              </w:rPr>
              <w:t xml:space="preserve"> Giá năm 2023, Nghị định số 85/2024/NĐ-CP và Thông tư số 45/2024/TT-BTC, danh mục, phương pháp, trình tự xây dựng và ban hành giá sản phẩm, dịch vụ do Nhà nước định giá phải được xác định theo quy định hiện hành. Quyết định số 48/2017/QĐ-UBND điều chỉnh nh</w:t>
            </w:r>
            <w:r>
              <w:rPr>
                <w:bCs/>
                <w:iCs/>
                <w:sz w:val="26"/>
                <w:szCs w:val="26"/>
              </w:rPr>
              <w:t xml:space="preserve">iều mức giá </w:t>
            </w:r>
            <w:r>
              <w:rPr>
                <w:bCs/>
                <w:iCs/>
                <w:sz w:val="26"/>
                <w:szCs w:val="26"/>
              </w:rPr>
              <w:lastRenderedPageBreak/>
              <w:t>theo địa bàn tỉnh Quảng Bình cũ, đã phát sinh nội dung điều chỉnh, không còn phù hợp để tiếp tục duy trì độc lập sau sắp xếp</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Quảng </w:t>
            </w:r>
            <w:r>
              <w:rPr>
                <w:bCs/>
                <w:iCs/>
                <w:sz w:val="26"/>
                <w:szCs w:val="26"/>
              </w:rPr>
              <w:t xml:space="preserve">Bình </w:t>
            </w:r>
          </w:p>
        </w:tc>
      </w:tr>
      <w:tr w:rsidR="00277F73">
        <w:tc>
          <w:tcPr>
            <w:tcW w:w="959" w:type="dxa"/>
            <w:vAlign w:val="center"/>
          </w:tcPr>
          <w:p w:rsidR="00277F73" w:rsidRDefault="00BC2612">
            <w:pPr>
              <w:jc w:val="center"/>
              <w:rPr>
                <w:bCs/>
                <w:iCs/>
                <w:sz w:val="26"/>
                <w:szCs w:val="26"/>
              </w:rPr>
            </w:pPr>
            <w:r>
              <w:rPr>
                <w:bCs/>
                <w:iCs/>
                <w:sz w:val="26"/>
                <w:szCs w:val="26"/>
              </w:rPr>
              <w:lastRenderedPageBreak/>
              <w:t>23.</w:t>
            </w:r>
          </w:p>
        </w:tc>
        <w:tc>
          <w:tcPr>
            <w:tcW w:w="1826" w:type="dxa"/>
            <w:vAlign w:val="center"/>
          </w:tcPr>
          <w:p w:rsidR="00277F73" w:rsidRDefault="00BC2612">
            <w:pPr>
              <w:jc w:val="both"/>
              <w:rPr>
                <w:bCs/>
                <w:iCs/>
                <w:sz w:val="26"/>
                <w:szCs w:val="26"/>
              </w:rPr>
            </w:pPr>
            <w:r>
              <w:rPr>
                <w:bCs/>
                <w:iCs/>
                <w:sz w:val="26"/>
                <w:szCs w:val="26"/>
              </w:rPr>
              <w:t>Quyết định số 04/2023/QĐ-UBND ngày 02/10/2023 của UBND tỉnh Quy định danh mục lĩnh vực và địa bàn khuyến khích xã hội hoá trên địa bàn tỉnh Quảng Trị, giai đoạn 2023 - 2025</w:t>
            </w:r>
          </w:p>
        </w:tc>
        <w:tc>
          <w:tcPr>
            <w:tcW w:w="2143" w:type="dxa"/>
            <w:vAlign w:val="center"/>
          </w:tcPr>
          <w:p w:rsidR="00277F73" w:rsidRDefault="00BC2612">
            <w:pPr>
              <w:jc w:val="both"/>
              <w:rPr>
                <w:bCs/>
                <w:iCs/>
                <w:sz w:val="26"/>
                <w:szCs w:val="26"/>
              </w:rPr>
            </w:pPr>
            <w:r>
              <w:rPr>
                <w:bCs/>
                <w:iCs/>
                <w:sz w:val="26"/>
                <w:szCs w:val="26"/>
              </w:rPr>
              <w:t xml:space="preserve">Luật Đất đai số 31/2024/QH15; Luật Đầu tư số 61/2020/QH14; Nghị định số </w:t>
            </w:r>
            <w:r>
              <w:rPr>
                <w:bCs/>
                <w:iCs/>
                <w:sz w:val="26"/>
                <w:szCs w:val="26"/>
              </w:rPr>
              <w:t>69/2008/NĐ-CP về chính sách khuyến khích xã hội hóa trong lĩnh vực giáo dục, dạy nghề, y tế, văn hóa, thể thao, môi trường; Nghị định số 59/2014/NĐ-CP sửa đổi, bổ sung Nghị định số 69/2008/NĐ-CP; Nghị định số 103/2024/NĐ-CP quy định về tiền sử dụng đất, ti</w:t>
            </w:r>
            <w:r>
              <w:rPr>
                <w:bCs/>
                <w:iCs/>
                <w:sz w:val="26"/>
                <w:szCs w:val="26"/>
              </w:rPr>
              <w:t>ền thuê đất;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pháp luật về đất đai, đầu tư và chính sách xã hội hóa, danh mục lĩnh vực, địa bàn khuyến khích xã hội hóa phải phù hợp chính sách tài chính đất đai, địa bàn ưu đãi và điều</w:t>
            </w:r>
            <w:r>
              <w:rPr>
                <w:bCs/>
                <w:iCs/>
                <w:sz w:val="26"/>
                <w:szCs w:val="26"/>
              </w:rPr>
              <w:t xml:space="preserve"> kiện kinh tế - xã hội hiện hành. Quyết định số 04/2023/QĐ-UBND chỉ áp dụng cho giai đoạn 2023 - 2025 và địa bàn tỉnh Quảng Trị cũ; khi rà soát năm 2026, giai đoạn áp dụng đã kết thúc, địa bàn hành chính đã thay đổi, nên không còn cơ sở duy trì độc lập</w:t>
            </w:r>
          </w:p>
        </w:tc>
        <w:tc>
          <w:tcPr>
            <w:tcW w:w="1980" w:type="dxa"/>
            <w:vAlign w:val="center"/>
          </w:tcPr>
          <w:p w:rsidR="00277F73" w:rsidRDefault="00BC2612">
            <w:pPr>
              <w:jc w:val="both"/>
              <w:rPr>
                <w:bCs/>
                <w:iCs/>
                <w:sz w:val="26"/>
                <w:szCs w:val="26"/>
              </w:rPr>
            </w:pPr>
            <w:r>
              <w:rPr>
                <w:bCs/>
                <w:iCs/>
                <w:sz w:val="26"/>
                <w:szCs w:val="26"/>
              </w:rPr>
              <w:t>Quý</w:t>
            </w:r>
            <w:r>
              <w:rPr>
                <w:bCs/>
                <w:iCs/>
                <w:sz w:val="26"/>
                <w:szCs w:val="26"/>
              </w:rPr>
              <w:t xml:space="preserve">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24.</w:t>
            </w:r>
          </w:p>
        </w:tc>
        <w:tc>
          <w:tcPr>
            <w:tcW w:w="1826" w:type="dxa"/>
            <w:vAlign w:val="center"/>
          </w:tcPr>
          <w:p w:rsidR="00277F73" w:rsidRDefault="00BC2612">
            <w:pPr>
              <w:jc w:val="both"/>
              <w:rPr>
                <w:bCs/>
                <w:iCs/>
                <w:sz w:val="26"/>
                <w:szCs w:val="26"/>
              </w:rPr>
            </w:pPr>
            <w:r>
              <w:rPr>
                <w:bCs/>
                <w:iCs/>
                <w:sz w:val="26"/>
                <w:szCs w:val="26"/>
              </w:rPr>
              <w:t xml:space="preserve">Quyết định số </w:t>
            </w:r>
            <w:r>
              <w:rPr>
                <w:bCs/>
                <w:iCs/>
                <w:sz w:val="26"/>
                <w:szCs w:val="26"/>
              </w:rPr>
              <w:lastRenderedPageBreak/>
              <w:t>30/2006/QĐ-UBND ngày 03/09/2006 của UBND tỉnh Về việc ban hành Quy trình công khai tài chính ngân sách và các chương trình dự án đầu tư của</w:t>
            </w:r>
            <w:r>
              <w:rPr>
                <w:bCs/>
                <w:iCs/>
                <w:sz w:val="26"/>
                <w:szCs w:val="26"/>
              </w:rPr>
              <w:t xml:space="preserve"> xã, phường, thị trấn</w:t>
            </w:r>
          </w:p>
        </w:tc>
        <w:tc>
          <w:tcPr>
            <w:tcW w:w="2143" w:type="dxa"/>
            <w:vAlign w:val="center"/>
          </w:tcPr>
          <w:p w:rsidR="00277F73" w:rsidRDefault="00BC2612">
            <w:pPr>
              <w:jc w:val="both"/>
              <w:rPr>
                <w:bCs/>
                <w:iCs/>
                <w:sz w:val="26"/>
                <w:szCs w:val="26"/>
              </w:rPr>
            </w:pPr>
            <w:r>
              <w:rPr>
                <w:bCs/>
                <w:iCs/>
                <w:sz w:val="26"/>
                <w:szCs w:val="26"/>
              </w:rPr>
              <w:lastRenderedPageBreak/>
              <w:t xml:space="preserve">Luật Ngân sách </w:t>
            </w:r>
            <w:r>
              <w:rPr>
                <w:bCs/>
                <w:iCs/>
                <w:sz w:val="26"/>
                <w:szCs w:val="26"/>
              </w:rPr>
              <w:lastRenderedPageBreak/>
              <w:t>nhà nước số 89/2025/QH15; Luật Đầu tư công số 58/2024/QH15; Luật Tổ chức chính quyền địa phương số 72/2025/QH15; Nghị định số 73/2026/NĐ-CP quy định chi tiết Luật Ngân sách nhà nước; Thông tư số 26/2026/TT-BTC hướng dẫn</w:t>
            </w:r>
            <w:r>
              <w:rPr>
                <w:bCs/>
                <w:iCs/>
                <w:sz w:val="26"/>
                <w:szCs w:val="26"/>
              </w:rPr>
              <w:t xml:space="preserve"> thi hành Nghị định số 73/2026/NĐ-CP; Luật Ban hành văn bản quy phạm pháp luật số 64/2025/QH15;Kết luận số 192-KL/TW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Ngân </w:t>
            </w:r>
            <w:r>
              <w:rPr>
                <w:bCs/>
                <w:iCs/>
                <w:sz w:val="26"/>
                <w:szCs w:val="26"/>
              </w:rPr>
              <w:lastRenderedPageBreak/>
              <w:t>sách nhà nước, Luật Đầ</w:t>
            </w:r>
            <w:r>
              <w:rPr>
                <w:bCs/>
                <w:iCs/>
                <w:sz w:val="26"/>
                <w:szCs w:val="26"/>
              </w:rPr>
              <w:t>u tư công và các văn bản hướng dẫn về công khai, quản lý, thanh toán, quyết toán ngân sách, quy trình công khai tài chính ngân sách cấp xã ban hành từ năm 2006 không còn phù hợp với cơ chế ngân sách, đầu tư công và yêu cầu số hóa, công khai dữ liệu hiện na</w:t>
            </w:r>
            <w:r>
              <w:rPr>
                <w:bCs/>
                <w:iCs/>
                <w:sz w:val="26"/>
                <w:szCs w:val="26"/>
              </w:rPr>
              <w:t>y. Văn bản được xây dựng theo mô hình xã, phường, thị trấn của tỉnh Quảng Trị cũ nên cần bãi bỏ toàn bộ để thực hiện theo cơ chế công khai ngân sách hiện hành hoặc ban hành quy định mới nếu còn nhu cầu</w:t>
            </w:r>
          </w:p>
        </w:tc>
        <w:tc>
          <w:tcPr>
            <w:tcW w:w="1980" w:type="dxa"/>
            <w:vAlign w:val="center"/>
          </w:tcPr>
          <w:p w:rsidR="00277F73" w:rsidRDefault="00BC2612">
            <w:pPr>
              <w:jc w:val="both"/>
              <w:rPr>
                <w:bCs/>
                <w:iCs/>
                <w:sz w:val="26"/>
                <w:szCs w:val="26"/>
              </w:rPr>
            </w:pPr>
            <w:r>
              <w:rPr>
                <w:bCs/>
                <w:iCs/>
                <w:sz w:val="26"/>
                <w:szCs w:val="26"/>
              </w:rPr>
              <w:lastRenderedPageBreak/>
              <w:t xml:space="preserve">Quý III, </w:t>
            </w:r>
            <w:r>
              <w:rPr>
                <w:bCs/>
                <w:iCs/>
                <w:sz w:val="26"/>
                <w:szCs w:val="26"/>
              </w:rPr>
              <w:lastRenderedPageBreak/>
              <w:t>IV/2026</w:t>
            </w:r>
          </w:p>
        </w:tc>
        <w:tc>
          <w:tcPr>
            <w:tcW w:w="2610" w:type="dxa"/>
            <w:vAlign w:val="center"/>
          </w:tcPr>
          <w:p w:rsidR="00277F73" w:rsidRDefault="00BC2612">
            <w:pPr>
              <w:jc w:val="both"/>
              <w:rPr>
                <w:bCs/>
                <w:iCs/>
                <w:sz w:val="26"/>
                <w:szCs w:val="26"/>
              </w:rPr>
            </w:pPr>
            <w:r>
              <w:rPr>
                <w:bCs/>
                <w:iCs/>
                <w:sz w:val="26"/>
                <w:szCs w:val="26"/>
              </w:rPr>
              <w:lastRenderedPageBreak/>
              <w:t xml:space="preserve">Tiêu chí 1.4 - Tiêu chí </w:t>
            </w:r>
            <w:r>
              <w:rPr>
                <w:bCs/>
                <w:iCs/>
                <w:sz w:val="26"/>
                <w:szCs w:val="26"/>
              </w:rPr>
              <w:lastRenderedPageBreak/>
              <w:t xml:space="preserve">về xây dựng, </w:t>
            </w:r>
            <w:r>
              <w:rPr>
                <w:bCs/>
                <w:iCs/>
                <w:sz w:val="26"/>
                <w:szCs w:val="26"/>
              </w:rPr>
              <w:t>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lastRenderedPageBreak/>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25.</w:t>
            </w:r>
          </w:p>
        </w:tc>
        <w:tc>
          <w:tcPr>
            <w:tcW w:w="1826" w:type="dxa"/>
            <w:vAlign w:val="center"/>
          </w:tcPr>
          <w:p w:rsidR="00277F73" w:rsidRDefault="00BC2612">
            <w:pPr>
              <w:jc w:val="both"/>
              <w:rPr>
                <w:bCs/>
                <w:iCs/>
                <w:sz w:val="26"/>
                <w:szCs w:val="26"/>
              </w:rPr>
            </w:pPr>
            <w:r>
              <w:rPr>
                <w:bCs/>
                <w:iCs/>
                <w:sz w:val="26"/>
                <w:szCs w:val="26"/>
              </w:rPr>
              <w:t xml:space="preserve">Quyết định số </w:t>
            </w:r>
            <w:r>
              <w:rPr>
                <w:bCs/>
                <w:iCs/>
                <w:sz w:val="26"/>
                <w:szCs w:val="26"/>
              </w:rPr>
              <w:lastRenderedPageBreak/>
              <w:t xml:space="preserve">09/2005/QĐ-UBND ngày 04/03/2005 của UBND tỉnh Về việc thành lập và phê duyệt báo cáo nghiên cứu khả thi: Xây dựng hạ tầng kỹ thuật Khu công nghiệp </w:t>
            </w:r>
            <w:r>
              <w:rPr>
                <w:bCs/>
                <w:iCs/>
                <w:sz w:val="26"/>
                <w:szCs w:val="26"/>
              </w:rPr>
              <w:t>Cảng biển Hòn La.</w:t>
            </w:r>
          </w:p>
        </w:tc>
        <w:tc>
          <w:tcPr>
            <w:tcW w:w="2143" w:type="dxa"/>
            <w:vAlign w:val="center"/>
          </w:tcPr>
          <w:p w:rsidR="00277F73" w:rsidRDefault="00BC2612">
            <w:pPr>
              <w:jc w:val="both"/>
              <w:rPr>
                <w:bCs/>
                <w:iCs/>
                <w:sz w:val="26"/>
                <w:szCs w:val="26"/>
              </w:rPr>
            </w:pPr>
            <w:r>
              <w:rPr>
                <w:bCs/>
                <w:iCs/>
                <w:sz w:val="26"/>
                <w:szCs w:val="26"/>
              </w:rPr>
              <w:lastRenderedPageBreak/>
              <w:t xml:space="preserve">Luật Đầu tư công </w:t>
            </w:r>
            <w:r>
              <w:rPr>
                <w:bCs/>
                <w:iCs/>
                <w:sz w:val="26"/>
                <w:szCs w:val="26"/>
              </w:rPr>
              <w:lastRenderedPageBreak/>
              <w:t>số 58/2024/QH15; Luật Đầu tư số 61/2020/QH14; Luật Xây dựng số 50/2014/QH13, được sửa đổi, bổ sung; Nghị định số 85/2025/NĐ-CP quy định chi tiết Luật Đầu tư công; Nghị định số 175/2024/NĐ-CP về quản lý hoạt động xây dựng;</w:t>
            </w:r>
            <w:r>
              <w:rPr>
                <w:bCs/>
                <w:iCs/>
                <w:sz w:val="26"/>
                <w:szCs w:val="26"/>
              </w:rPr>
              <w:t xml:space="preserve">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Đầu tư </w:t>
            </w:r>
            <w:r>
              <w:rPr>
                <w:bCs/>
                <w:iCs/>
                <w:sz w:val="26"/>
                <w:szCs w:val="26"/>
              </w:rPr>
              <w:lastRenderedPageBreak/>
              <w:t>công, Luật Đầu tư, Luật Xây dựng và các nghị định hướng dẫn hiện hành, việc quyết định thành lập, phê duyệt báo cáo nghiên cứu khả thi dự án cụ thể phải thực hiện theo trìn</w:t>
            </w:r>
            <w:r>
              <w:rPr>
                <w:bCs/>
                <w:iCs/>
                <w:sz w:val="26"/>
                <w:szCs w:val="26"/>
              </w:rPr>
              <w:t>h tự, thẩm quyền, thủ tục đầu tư công và quản lý dự án hiện hành. Quyết định ban hành từ năm 2005, gắn với một dự án cụ thể của tỉnh Quảng Bình cũ, không còn phù hợp để duy trì trong hệ thống văn bản quy phạm pháp luật còn hiệu lực</w:t>
            </w:r>
          </w:p>
        </w:tc>
        <w:tc>
          <w:tcPr>
            <w:tcW w:w="1980" w:type="dxa"/>
            <w:vAlign w:val="center"/>
          </w:tcPr>
          <w:p w:rsidR="00277F73" w:rsidRDefault="00BC2612">
            <w:pPr>
              <w:jc w:val="both"/>
              <w:rPr>
                <w:bCs/>
                <w:iCs/>
                <w:sz w:val="26"/>
                <w:szCs w:val="26"/>
              </w:rPr>
            </w:pPr>
            <w:r>
              <w:rPr>
                <w:bCs/>
                <w:iCs/>
                <w:sz w:val="26"/>
                <w:szCs w:val="26"/>
              </w:rPr>
              <w:lastRenderedPageBreak/>
              <w:t xml:space="preserve">Quý III, </w:t>
            </w:r>
            <w:r>
              <w:rPr>
                <w:bCs/>
                <w:iCs/>
                <w:sz w:val="26"/>
                <w:szCs w:val="26"/>
              </w:rPr>
              <w:lastRenderedPageBreak/>
              <w:t>IV/2026</w:t>
            </w:r>
          </w:p>
        </w:tc>
        <w:tc>
          <w:tcPr>
            <w:tcW w:w="2610" w:type="dxa"/>
            <w:vAlign w:val="center"/>
          </w:tcPr>
          <w:p w:rsidR="00277F73" w:rsidRDefault="00BC2612">
            <w:pPr>
              <w:jc w:val="both"/>
              <w:rPr>
                <w:bCs/>
                <w:iCs/>
                <w:sz w:val="26"/>
                <w:szCs w:val="26"/>
              </w:rPr>
            </w:pPr>
            <w:r>
              <w:rPr>
                <w:bCs/>
                <w:iCs/>
                <w:sz w:val="26"/>
                <w:szCs w:val="26"/>
              </w:rPr>
              <w:lastRenderedPageBreak/>
              <w:t>Tiêu ch</w:t>
            </w:r>
            <w:r>
              <w:rPr>
                <w:bCs/>
                <w:iCs/>
                <w:sz w:val="26"/>
                <w:szCs w:val="26"/>
              </w:rPr>
              <w:t xml:space="preserve">í 1.4 - Tiêu chí </w:t>
            </w:r>
            <w:r>
              <w:rPr>
                <w:bCs/>
                <w:iCs/>
                <w:sz w:val="26"/>
                <w:szCs w:val="26"/>
              </w:rPr>
              <w:lastRenderedPageBreak/>
              <w:t>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lastRenderedPageBreak/>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26.</w:t>
            </w:r>
          </w:p>
        </w:tc>
        <w:tc>
          <w:tcPr>
            <w:tcW w:w="1826" w:type="dxa"/>
            <w:vAlign w:val="center"/>
          </w:tcPr>
          <w:p w:rsidR="00277F73" w:rsidRDefault="00BC2612">
            <w:pPr>
              <w:jc w:val="both"/>
              <w:rPr>
                <w:bCs/>
                <w:iCs/>
                <w:sz w:val="26"/>
                <w:szCs w:val="26"/>
              </w:rPr>
            </w:pPr>
            <w:r>
              <w:rPr>
                <w:bCs/>
                <w:iCs/>
                <w:sz w:val="26"/>
                <w:szCs w:val="26"/>
              </w:rPr>
              <w:t xml:space="preserve">Quyết định số 10/2005/QĐ-UBND ngày 04/03/2005 của UBND tỉnh Về việc thành lập và phê duyệt báo cáo nghiên cứu khả thi: Xây dựng hạ tầng kỹ thuật Khu công nghiệp </w:t>
            </w:r>
            <w:r>
              <w:rPr>
                <w:bCs/>
                <w:iCs/>
                <w:sz w:val="26"/>
                <w:szCs w:val="26"/>
              </w:rPr>
              <w:lastRenderedPageBreak/>
              <w:t>Tây</w:t>
            </w:r>
            <w:r>
              <w:rPr>
                <w:bCs/>
                <w:iCs/>
                <w:sz w:val="26"/>
                <w:szCs w:val="26"/>
              </w:rPr>
              <w:t xml:space="preserve"> Bắc Đồng Hới.</w:t>
            </w:r>
          </w:p>
        </w:tc>
        <w:tc>
          <w:tcPr>
            <w:tcW w:w="2143" w:type="dxa"/>
            <w:vAlign w:val="center"/>
          </w:tcPr>
          <w:p w:rsidR="00277F73" w:rsidRDefault="00BC2612">
            <w:pPr>
              <w:jc w:val="both"/>
              <w:rPr>
                <w:bCs/>
                <w:iCs/>
                <w:sz w:val="26"/>
                <w:szCs w:val="26"/>
              </w:rPr>
            </w:pPr>
            <w:r>
              <w:rPr>
                <w:bCs/>
                <w:iCs/>
                <w:sz w:val="26"/>
                <w:szCs w:val="26"/>
              </w:rPr>
              <w:lastRenderedPageBreak/>
              <w:t xml:space="preserve">Luật Đầu tư công số 58/2024/QH15; Luật Đầu tư số 61/2020/QH14; Luật Xây dựng số 50/2014/QH13, được sửa đổi, bổ sung; Nghị định số 85/2025/NĐ-CP; Nghị định số 175/2024/NĐ-CP; Luật Ban hành </w:t>
            </w:r>
            <w:r>
              <w:rPr>
                <w:bCs/>
                <w:iCs/>
                <w:sz w:val="26"/>
                <w:szCs w:val="26"/>
              </w:rPr>
              <w:lastRenderedPageBreak/>
              <w:t>văn bản quy phạm pháp luật số 64/2025/QH15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w:t>
            </w:r>
            <w:r>
              <w:rPr>
                <w:bCs/>
                <w:iCs/>
                <w:sz w:val="26"/>
                <w:szCs w:val="26"/>
              </w:rPr>
              <w:t>với các quy định hiện hành về quyết định chủ trương đầu tư, quyết định đầu tư, phê duyệt dự án và quản lý xây dựng, nội dung của Quyết định không còn phù hợp về trình tự, thẩm quyền và hình thức văn bản. Văn bản phê duyệt dự án cụ thể từ năm 2005 không nên</w:t>
            </w:r>
            <w:r>
              <w:rPr>
                <w:bCs/>
                <w:iCs/>
                <w:sz w:val="26"/>
                <w:szCs w:val="26"/>
              </w:rPr>
              <w:t xml:space="preserve"> tiếp tục được duy trì là văn bản quy phạm pháp luật </w:t>
            </w:r>
            <w:r>
              <w:rPr>
                <w:bCs/>
                <w:iCs/>
                <w:sz w:val="26"/>
                <w:szCs w:val="26"/>
              </w:rPr>
              <w:lastRenderedPageBreak/>
              <w:t>còn hiệu lực sau tổng rà soát</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27.</w:t>
            </w:r>
          </w:p>
        </w:tc>
        <w:tc>
          <w:tcPr>
            <w:tcW w:w="1826" w:type="dxa"/>
            <w:vAlign w:val="center"/>
          </w:tcPr>
          <w:p w:rsidR="00277F73" w:rsidRDefault="00BC2612">
            <w:pPr>
              <w:jc w:val="both"/>
              <w:rPr>
                <w:bCs/>
                <w:iCs/>
                <w:sz w:val="26"/>
                <w:szCs w:val="26"/>
              </w:rPr>
            </w:pPr>
            <w:r>
              <w:rPr>
                <w:bCs/>
                <w:iCs/>
                <w:sz w:val="26"/>
                <w:szCs w:val="26"/>
              </w:rPr>
              <w:t xml:space="preserve">Quyết định số 11/2023/QĐ-UBND ngày 04/04/2023 của UBND tỉnh Ban hành </w:t>
            </w:r>
            <w:r>
              <w:rPr>
                <w:bCs/>
                <w:iCs/>
                <w:sz w:val="26"/>
                <w:szCs w:val="26"/>
              </w:rPr>
              <w:t>Quy định chế độ miễn, giảm tiền thuê đất đối với các cơ sở thực hiện xã hội hóa trên địa bàn tỉnh Quảng Bình</w:t>
            </w:r>
          </w:p>
        </w:tc>
        <w:tc>
          <w:tcPr>
            <w:tcW w:w="2143" w:type="dxa"/>
            <w:vAlign w:val="center"/>
          </w:tcPr>
          <w:p w:rsidR="00277F73" w:rsidRDefault="00BC2612">
            <w:pPr>
              <w:jc w:val="both"/>
              <w:rPr>
                <w:bCs/>
                <w:iCs/>
                <w:sz w:val="26"/>
                <w:szCs w:val="26"/>
              </w:rPr>
            </w:pPr>
            <w:r>
              <w:rPr>
                <w:bCs/>
                <w:iCs/>
                <w:sz w:val="26"/>
                <w:szCs w:val="26"/>
              </w:rPr>
              <w:t>Luật Đất đai số 31/2024/QH15; Luật Giá số 16/2023/QH15; Luật Ngân sách nhà nước số 89/2025/QH15; Nghị định số 103/2024/NĐ-CP quy định về tiền sử dụ</w:t>
            </w:r>
            <w:r>
              <w:rPr>
                <w:bCs/>
                <w:iCs/>
                <w:sz w:val="26"/>
                <w:szCs w:val="26"/>
              </w:rPr>
              <w:t>ng đất, tiền thuê đất; pháp luật về chính sách xã hội hóa trong lĩnh vực giáo dục, y tế, văn hóa, thể thao, môi trường;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Luật Đất đai năm 2024 và Nghị định số 103/2024/NĐ-CP, chế độ miễn</w:t>
            </w:r>
            <w:r>
              <w:rPr>
                <w:bCs/>
                <w:iCs/>
                <w:sz w:val="26"/>
                <w:szCs w:val="26"/>
              </w:rPr>
              <w:t>, giảm tiền thuê đất phải phù hợp đối tượng, điều kiện, địa bàn, thẩm quyền và chính sách tài chính đất đai hiện hành. Quyết định quy định chế độ miễn, giảm theo địa bàn tỉnh Quảng Bình cũ, không còn phù hợp để áp dụng độc lập sau sắp xếp; cần bãi bỏ để th</w:t>
            </w:r>
            <w:r>
              <w:rPr>
                <w:bCs/>
                <w:iCs/>
                <w:sz w:val="26"/>
                <w:szCs w:val="26"/>
              </w:rPr>
              <w:t>ống nhất chính sách ưu đãi xã hội hóa trên địa bàn tỉnh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1.5 - Tiêu chí về kinh tế tư nhân; Tiêu chí 2.3;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28.</w:t>
            </w:r>
          </w:p>
        </w:tc>
        <w:tc>
          <w:tcPr>
            <w:tcW w:w="1826" w:type="dxa"/>
            <w:vAlign w:val="center"/>
          </w:tcPr>
          <w:p w:rsidR="00277F73" w:rsidRDefault="00BC2612">
            <w:pPr>
              <w:jc w:val="both"/>
              <w:rPr>
                <w:bCs/>
                <w:iCs/>
                <w:sz w:val="26"/>
                <w:szCs w:val="26"/>
              </w:rPr>
            </w:pPr>
            <w:r>
              <w:rPr>
                <w:bCs/>
                <w:iCs/>
                <w:sz w:val="26"/>
                <w:szCs w:val="26"/>
              </w:rPr>
              <w:t xml:space="preserve">Quyết định số 12/2023/QĐ-UBND ngày </w:t>
            </w:r>
            <w:r>
              <w:rPr>
                <w:bCs/>
                <w:iCs/>
                <w:sz w:val="26"/>
                <w:szCs w:val="26"/>
              </w:rPr>
              <w:t xml:space="preserve">04/05/2023 của UBND tỉnh Ban hành Bảng giá tính lệ phí trước bạ </w:t>
            </w:r>
            <w:r>
              <w:rPr>
                <w:bCs/>
                <w:iCs/>
                <w:sz w:val="26"/>
                <w:szCs w:val="26"/>
              </w:rPr>
              <w:lastRenderedPageBreak/>
              <w:t>đối với nhà và tỷ lệ (%) chất lượng còn lại của nhà chịu lệ phí trước bạ trên địa bàn tỉnh Quảng Bình</w:t>
            </w:r>
          </w:p>
        </w:tc>
        <w:tc>
          <w:tcPr>
            <w:tcW w:w="2143" w:type="dxa"/>
            <w:vAlign w:val="center"/>
          </w:tcPr>
          <w:p w:rsidR="00277F73" w:rsidRDefault="00BC2612">
            <w:pPr>
              <w:jc w:val="both"/>
              <w:rPr>
                <w:bCs/>
                <w:iCs/>
                <w:sz w:val="26"/>
                <w:szCs w:val="26"/>
              </w:rPr>
            </w:pPr>
            <w:r>
              <w:rPr>
                <w:bCs/>
                <w:iCs/>
                <w:sz w:val="26"/>
                <w:szCs w:val="26"/>
              </w:rPr>
              <w:lastRenderedPageBreak/>
              <w:t>Luật Phí và lệ phí số 97/2015/QH13; Luật Giá số 16/2023/QH15; Luật Ngân sách nhà nước số 8</w:t>
            </w:r>
            <w:r>
              <w:rPr>
                <w:bCs/>
                <w:iCs/>
                <w:sz w:val="26"/>
                <w:szCs w:val="26"/>
              </w:rPr>
              <w:t xml:space="preserve">9/2025/QH15; </w:t>
            </w:r>
            <w:r>
              <w:rPr>
                <w:bCs/>
                <w:iCs/>
                <w:sz w:val="26"/>
                <w:szCs w:val="26"/>
              </w:rPr>
              <w:lastRenderedPageBreak/>
              <w:t>Nghị định số 10/2022/NĐ-CP về lệ phí trước bạ; Thông tư số 13/2022/TT-BTC hướng dẫn Nghị định số 10/2022/NĐ-CP;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lastRenderedPageBreak/>
              <w:t>Đối chiếu với Nghị định số 10/2022/NĐ-CP và Thông tư số 13/2022/TT-BTC, bả</w:t>
            </w:r>
            <w:r>
              <w:rPr>
                <w:bCs/>
                <w:iCs/>
                <w:sz w:val="26"/>
                <w:szCs w:val="26"/>
              </w:rPr>
              <w:t xml:space="preserve">ng giá tính lệ phí trước bạ đối với nhà và tỷ lệ chất lượng còn lại phải phù hợp mặt bằng giá, loại nhà, địa bàn và cơ sở tính lệ phí </w:t>
            </w:r>
            <w:r>
              <w:rPr>
                <w:bCs/>
                <w:iCs/>
                <w:sz w:val="26"/>
                <w:szCs w:val="26"/>
              </w:rPr>
              <w:lastRenderedPageBreak/>
              <w:t xml:space="preserve">hiện hành. Quyết định được xây dựng theo mặt bằng giá và địa bàn tỉnh Quảng Bình cũ, không còn phù hợp để áp dụng độc lập </w:t>
            </w:r>
            <w:r>
              <w:rPr>
                <w:bCs/>
                <w:iCs/>
                <w:sz w:val="26"/>
                <w:szCs w:val="26"/>
              </w:rPr>
              <w:t>trên địa bàn tỉnh mới; cần bãi bỏ để ban hành bảng giá thống nhất</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29.</w:t>
            </w:r>
          </w:p>
        </w:tc>
        <w:tc>
          <w:tcPr>
            <w:tcW w:w="1826" w:type="dxa"/>
            <w:vAlign w:val="center"/>
          </w:tcPr>
          <w:p w:rsidR="00277F73" w:rsidRDefault="00BC2612">
            <w:pPr>
              <w:jc w:val="both"/>
              <w:rPr>
                <w:bCs/>
                <w:iCs/>
                <w:sz w:val="26"/>
                <w:szCs w:val="26"/>
              </w:rPr>
            </w:pPr>
            <w:r>
              <w:rPr>
                <w:bCs/>
                <w:iCs/>
                <w:sz w:val="26"/>
                <w:szCs w:val="26"/>
              </w:rPr>
              <w:t xml:space="preserve">Quyết định số 12/2011/QĐ-UBND ngày 06/01/2011 của UBND tỉnh </w:t>
            </w:r>
            <w:r>
              <w:rPr>
                <w:bCs/>
                <w:iCs/>
                <w:sz w:val="26"/>
                <w:szCs w:val="26"/>
              </w:rPr>
              <w:t>Ban hành Quy trình lập, thực hiện và theo dõi đánh giá kế hoạch phát triển kinh tế - xã hội hàng năm của xã, phường, thị trấn trên địa bàn tỉnh Quảng Trị</w:t>
            </w:r>
          </w:p>
        </w:tc>
        <w:tc>
          <w:tcPr>
            <w:tcW w:w="2143" w:type="dxa"/>
            <w:vAlign w:val="center"/>
          </w:tcPr>
          <w:p w:rsidR="00277F73" w:rsidRDefault="00BC2612">
            <w:pPr>
              <w:jc w:val="both"/>
              <w:rPr>
                <w:bCs/>
                <w:iCs/>
                <w:sz w:val="26"/>
                <w:szCs w:val="26"/>
              </w:rPr>
            </w:pPr>
            <w:r>
              <w:rPr>
                <w:bCs/>
                <w:iCs/>
                <w:sz w:val="26"/>
                <w:szCs w:val="26"/>
              </w:rPr>
              <w:t>Luật Tổ chức chính quyền địa phương số 72/2025/QH15; Luật Ngân sách nhà nước số 89/2025/QH15; Luật Đầu</w:t>
            </w:r>
            <w:r>
              <w:rPr>
                <w:bCs/>
                <w:iCs/>
                <w:sz w:val="26"/>
                <w:szCs w:val="26"/>
              </w:rPr>
              <w:t xml:space="preserve"> tư công số 58/2024/QH15; Nghị định số 73/2026/NĐ-CP; Nghị định số 85/2025/NĐ-CP quy định chi tiết Luật Đầu tư công; Luật Ban hành văn bản quy phạm pháp luật số 64/2025/QH15;K</w:t>
            </w:r>
            <w:r>
              <w:rPr>
                <w:bCs/>
                <w:iCs/>
                <w:sz w:val="26"/>
                <w:szCs w:val="26"/>
              </w:rPr>
              <w:lastRenderedPageBreak/>
              <w:t>ết luận số 192-KL/TW ngày 19/9/2025 của BCT, BBT; Luật Tổ chức Chính phủ năm 2025</w:t>
            </w:r>
            <w:r>
              <w:rPr>
                <w:bCs/>
                <w:iCs/>
                <w:sz w:val="26"/>
                <w:szCs w:val="26"/>
              </w:rPr>
              <w:t xml:space="preserve"> số 63/2025/QH15 ngày 01/3/2025.</w:t>
            </w:r>
          </w:p>
        </w:tc>
        <w:tc>
          <w:tcPr>
            <w:tcW w:w="3077" w:type="dxa"/>
            <w:vAlign w:val="center"/>
          </w:tcPr>
          <w:p w:rsidR="00277F73" w:rsidRDefault="00BC2612">
            <w:pPr>
              <w:jc w:val="both"/>
              <w:rPr>
                <w:bCs/>
                <w:iCs/>
                <w:sz w:val="26"/>
                <w:szCs w:val="26"/>
              </w:rPr>
            </w:pPr>
            <w:r>
              <w:rPr>
                <w:bCs/>
                <w:iCs/>
                <w:sz w:val="26"/>
                <w:szCs w:val="26"/>
              </w:rPr>
              <w:lastRenderedPageBreak/>
              <w:t>Đối chiếu với pháp luật hiện hành về tổ chức chính quyền địa phương, ngân sách và đầu tư công, quy trình lập, thực hiện, theo dõi kế hoạch phát triển kinh tế - xã hội cấp xã phải phù hợp mô hình tổ chức chính quyền, phân cấ</w:t>
            </w:r>
            <w:r>
              <w:rPr>
                <w:bCs/>
                <w:iCs/>
                <w:sz w:val="26"/>
                <w:szCs w:val="26"/>
              </w:rPr>
              <w:t>p quản lý ngân sách, kế hoạch đầu tư công và địa bàn sau sắp xếp. Quyết định năm 2011 được ban hành theo mô hình quản lý cũ; cần bãi bỏ đồng bộ với Quyết định số 28/2013/QĐ-UBND để không duy trì hai quy trình kế hoạch cũ, không còn thống nhất với pháp luật</w:t>
            </w:r>
            <w:r>
              <w:rPr>
                <w:bCs/>
                <w:iCs/>
                <w:sz w:val="26"/>
                <w:szCs w:val="26"/>
              </w:rPr>
              <w:t xml:space="preserve"> </w:t>
            </w:r>
            <w:r>
              <w:rPr>
                <w:bCs/>
                <w:iCs/>
                <w:sz w:val="26"/>
                <w:szCs w:val="26"/>
              </w:rPr>
              <w:lastRenderedPageBreak/>
              <w:t>hiện hành</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30.</w:t>
            </w:r>
          </w:p>
        </w:tc>
        <w:tc>
          <w:tcPr>
            <w:tcW w:w="1826" w:type="dxa"/>
            <w:vAlign w:val="center"/>
          </w:tcPr>
          <w:p w:rsidR="00277F73" w:rsidRDefault="00BC2612">
            <w:pPr>
              <w:jc w:val="both"/>
              <w:rPr>
                <w:bCs/>
                <w:iCs/>
                <w:sz w:val="26"/>
                <w:szCs w:val="26"/>
              </w:rPr>
            </w:pPr>
            <w:r>
              <w:rPr>
                <w:bCs/>
                <w:iCs/>
                <w:sz w:val="26"/>
                <w:szCs w:val="26"/>
              </w:rPr>
              <w:t>Quyết định số 10/2021/QĐ-UBND ngày 06/03/2021 của UBND tỉnh Quy định giá tiêu thụ nước sạch sinh</w:t>
            </w:r>
            <w:r>
              <w:rPr>
                <w:bCs/>
                <w:iCs/>
                <w:sz w:val="26"/>
                <w:szCs w:val="26"/>
              </w:rPr>
              <w:t xml:space="preserve"> hoạt trên địa bàn tỉnh Quảng Bình</w:t>
            </w:r>
          </w:p>
        </w:tc>
        <w:tc>
          <w:tcPr>
            <w:tcW w:w="2143" w:type="dxa"/>
            <w:vAlign w:val="center"/>
          </w:tcPr>
          <w:p w:rsidR="00277F73" w:rsidRDefault="00BC2612">
            <w:pPr>
              <w:jc w:val="both"/>
              <w:rPr>
                <w:bCs/>
                <w:iCs/>
                <w:sz w:val="26"/>
                <w:szCs w:val="26"/>
              </w:rPr>
            </w:pPr>
            <w:r>
              <w:rPr>
                <w:bCs/>
                <w:iCs/>
                <w:sz w:val="26"/>
                <w:szCs w:val="26"/>
              </w:rPr>
              <w:t>Luật Giá số 16/2023/QH15; Nghị định số 85/2024/NĐ-CP; Thông tư số 45/2024/TT-BTC; Thông tư số 44/2021/TT-BTC quy định khung giá, nguyên tắc, phương pháp xác định giá nước sạch sinh hoạt; pháp luật về sản xuất, cung cấp và</w:t>
            </w:r>
            <w:r>
              <w:rPr>
                <w:bCs/>
                <w:iCs/>
                <w:sz w:val="26"/>
                <w:szCs w:val="26"/>
              </w:rPr>
              <w:t xml:space="preserve"> tiêu thụ nước sạch</w:t>
            </w:r>
          </w:p>
        </w:tc>
        <w:tc>
          <w:tcPr>
            <w:tcW w:w="3077" w:type="dxa"/>
            <w:vAlign w:val="center"/>
          </w:tcPr>
          <w:p w:rsidR="00277F73" w:rsidRDefault="00BC2612">
            <w:pPr>
              <w:jc w:val="both"/>
              <w:rPr>
                <w:bCs/>
                <w:iCs/>
                <w:sz w:val="26"/>
                <w:szCs w:val="26"/>
              </w:rPr>
            </w:pPr>
            <w:r>
              <w:rPr>
                <w:bCs/>
                <w:iCs/>
                <w:sz w:val="26"/>
                <w:szCs w:val="26"/>
              </w:rPr>
              <w:t>Đối chiếu với Luật Giá năm 2023, Nghị định số 85/2024/NĐ-CP, Thông tư số 45/2024/TT-BTC và Thông tư số 44/2021/TT-BTC, giá nước sạch sinh hoạt phải được xác định theo nguyên tắc, phương pháp, khung giá và điều kiện cung cấp dịch vụ hiện</w:t>
            </w:r>
            <w:r>
              <w:rPr>
                <w:bCs/>
                <w:iCs/>
                <w:sz w:val="26"/>
                <w:szCs w:val="26"/>
              </w:rPr>
              <w:t xml:space="preserve"> hành. Quyết định được ban hành theo địa bàn, đơn vị cấp nước và điều kiện kinh tế - xã hội của tỉnh Quảng Bình cũ; cần bãi bỏ để ban hành chính sách giá thống nhất trên địa bàn tỉnh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 xml:space="preserve">Tiêu chí 1.4 - Tiêu chí về xây dựng, thi hành pháp </w:t>
            </w:r>
            <w:r>
              <w:rPr>
                <w:bCs/>
                <w:iCs/>
                <w:sz w:val="26"/>
                <w:szCs w:val="26"/>
              </w:rPr>
              <w:t>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31.</w:t>
            </w:r>
          </w:p>
        </w:tc>
        <w:tc>
          <w:tcPr>
            <w:tcW w:w="1826" w:type="dxa"/>
            <w:vAlign w:val="center"/>
          </w:tcPr>
          <w:p w:rsidR="00277F73" w:rsidRDefault="00BC2612">
            <w:pPr>
              <w:jc w:val="both"/>
              <w:rPr>
                <w:bCs/>
                <w:iCs/>
                <w:sz w:val="26"/>
                <w:szCs w:val="26"/>
              </w:rPr>
            </w:pPr>
            <w:r>
              <w:rPr>
                <w:bCs/>
                <w:iCs/>
                <w:sz w:val="26"/>
                <w:szCs w:val="26"/>
              </w:rPr>
              <w:t xml:space="preserve">Quyết định số 11/2005/QĐ-UBND ngày 07/03/2005 của UBND tỉnh Về việc cho phép thành </w:t>
            </w:r>
            <w:r>
              <w:rPr>
                <w:bCs/>
                <w:iCs/>
                <w:sz w:val="26"/>
                <w:szCs w:val="26"/>
              </w:rPr>
              <w:lastRenderedPageBreak/>
              <w:t>lập Hiệp hội Quỹ tín dụng nhân dân Quảng Bình.</w:t>
            </w:r>
          </w:p>
        </w:tc>
        <w:tc>
          <w:tcPr>
            <w:tcW w:w="2143" w:type="dxa"/>
            <w:vAlign w:val="center"/>
          </w:tcPr>
          <w:p w:rsidR="00277F73" w:rsidRDefault="00BC2612">
            <w:pPr>
              <w:jc w:val="both"/>
              <w:rPr>
                <w:bCs/>
                <w:iCs/>
                <w:sz w:val="26"/>
                <w:szCs w:val="26"/>
              </w:rPr>
            </w:pPr>
            <w:r>
              <w:rPr>
                <w:bCs/>
                <w:iCs/>
                <w:sz w:val="26"/>
                <w:szCs w:val="26"/>
              </w:rPr>
              <w:lastRenderedPageBreak/>
              <w:t xml:space="preserve">Luật Các tổ chức tín dụng số 32/2024/QH15; Luật Tổ chức chính </w:t>
            </w:r>
            <w:r>
              <w:rPr>
                <w:bCs/>
                <w:iCs/>
                <w:sz w:val="26"/>
                <w:szCs w:val="26"/>
              </w:rPr>
              <w:t xml:space="preserve">quyền địa phương số 72/2025/QH15; </w:t>
            </w:r>
            <w:r>
              <w:rPr>
                <w:bCs/>
                <w:iCs/>
                <w:sz w:val="26"/>
                <w:szCs w:val="26"/>
              </w:rPr>
              <w:lastRenderedPageBreak/>
              <w:t>Nghị định số 126/2024/NĐ-CP về tổ chức, hoạt động và quản lý hội; pháp luật về quỹ tín dụng nhân dân;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lastRenderedPageBreak/>
              <w:t>Đối chiếu với Luật Các tổ chức tín dụng, pháp luật về hội và ph</w:t>
            </w:r>
            <w:r>
              <w:rPr>
                <w:bCs/>
                <w:iCs/>
                <w:sz w:val="26"/>
                <w:szCs w:val="26"/>
              </w:rPr>
              <w:t xml:space="preserve">áp luật về tổ chức chính quyền địa phương, việc thành lập, tổ chức, hoạt động của hội và tổ chức liên quan quỹ tín </w:t>
            </w:r>
            <w:r>
              <w:rPr>
                <w:bCs/>
                <w:iCs/>
                <w:sz w:val="26"/>
                <w:szCs w:val="26"/>
              </w:rPr>
              <w:lastRenderedPageBreak/>
              <w:t xml:space="preserve">dụng nhân dân phải phù hợp phạm vi địa bàn, tên gọi, cơ quan quản lý nhà nước hiện hành. Quyết định cho phép thành lập Hiệp hội Quỹ tín dụng </w:t>
            </w:r>
            <w:r>
              <w:rPr>
                <w:bCs/>
                <w:iCs/>
                <w:sz w:val="26"/>
                <w:szCs w:val="26"/>
              </w:rPr>
              <w:t>nhân dân Quảng Bình theo địa bàn tỉnh cũ không còn phù hợp để áp dụng độc lập sau sắp xếp</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32.</w:t>
            </w:r>
          </w:p>
        </w:tc>
        <w:tc>
          <w:tcPr>
            <w:tcW w:w="1826" w:type="dxa"/>
            <w:vAlign w:val="center"/>
          </w:tcPr>
          <w:p w:rsidR="00277F73" w:rsidRDefault="00BC2612">
            <w:pPr>
              <w:jc w:val="both"/>
              <w:rPr>
                <w:bCs/>
                <w:iCs/>
                <w:sz w:val="26"/>
                <w:szCs w:val="26"/>
              </w:rPr>
            </w:pPr>
            <w:r>
              <w:rPr>
                <w:bCs/>
                <w:iCs/>
                <w:sz w:val="26"/>
                <w:szCs w:val="26"/>
              </w:rPr>
              <w:t>Quyết định số 28/2014/QĐ-UBND ngày 07/03/2014 của UBND tỉnh Ba</w:t>
            </w:r>
            <w:r>
              <w:rPr>
                <w:bCs/>
                <w:iCs/>
                <w:sz w:val="26"/>
                <w:szCs w:val="26"/>
              </w:rPr>
              <w:t>n hành Quy định về thanh toán, quyết toán các nguồn vốn trong xây dựng nông thôn mới trên địa bàn tỉnh Quảng Trị</w:t>
            </w:r>
          </w:p>
        </w:tc>
        <w:tc>
          <w:tcPr>
            <w:tcW w:w="2143" w:type="dxa"/>
            <w:vAlign w:val="center"/>
          </w:tcPr>
          <w:p w:rsidR="00277F73" w:rsidRDefault="00BC2612">
            <w:pPr>
              <w:jc w:val="both"/>
              <w:rPr>
                <w:bCs/>
                <w:iCs/>
                <w:sz w:val="26"/>
                <w:szCs w:val="26"/>
              </w:rPr>
            </w:pPr>
            <w:r>
              <w:rPr>
                <w:bCs/>
                <w:iCs/>
                <w:sz w:val="26"/>
                <w:szCs w:val="26"/>
              </w:rPr>
              <w:t>Luật Ngân sách nhà nước số 89/2025/QH15; Luật Đầu tư công số 58/2024/QH15; Nghị định số 73/2026/NĐ-CP; Nghị định số 85/2025/NĐ-CP; Nghị định số</w:t>
            </w:r>
            <w:r>
              <w:rPr>
                <w:bCs/>
                <w:iCs/>
                <w:sz w:val="26"/>
                <w:szCs w:val="26"/>
              </w:rPr>
              <w:t xml:space="preserve"> 27/2022/NĐ-CP quy định cơ chế quản lý, tổ chức thực hiện các Chương trình mục tiêu quốc gia; Nghị định số 38/2023/NĐ-CP sửa đổi, bổ sung Nghị định số 27/2022/NĐ-CP; </w:t>
            </w:r>
            <w:r>
              <w:rPr>
                <w:bCs/>
                <w:iCs/>
                <w:sz w:val="26"/>
                <w:szCs w:val="26"/>
              </w:rPr>
              <w:lastRenderedPageBreak/>
              <w:t>Thông tư số 55/2023/TT-BTC;Kết luận số 192-KL/TW ngày 19/9/2025 của BCT, BBT; Luật Tổ chức</w:t>
            </w:r>
            <w:r>
              <w:rPr>
                <w:bCs/>
                <w:iCs/>
                <w:sz w:val="26"/>
                <w:szCs w:val="26"/>
              </w:rPr>
              <w:t xml:space="preserve">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pháp luật hiện hành về ngân sách, đầu tư công và Chương trình mục tiêu quốc gia, việc thanh toán, quyết toán vốn xây dựng nông thôn mới phải thực hiện theo cơ chế quản lý, thanh toán, quyết </w:t>
            </w:r>
            <w:r>
              <w:rPr>
                <w:bCs/>
                <w:iCs/>
                <w:sz w:val="26"/>
                <w:szCs w:val="26"/>
              </w:rPr>
              <w:t>toán vốn đầu tư công và kinh phí sự nghiệp hiện hành. Quyết định năm 2014 được ban hành theo cơ chế xây dựng nông thôn mới cũ, không còn phù hợp về nguồn vốn, quy trình thanh toán, quyết toán và thẩm quyền quản lý; cần bãi bỏ toàn bộ</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 xml:space="preserve">Tiêu </w:t>
            </w:r>
            <w:r>
              <w:rPr>
                <w:bCs/>
                <w:iCs/>
                <w:sz w:val="26"/>
                <w:szCs w:val="26"/>
              </w:rPr>
              <w:t>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33.</w:t>
            </w:r>
          </w:p>
        </w:tc>
        <w:tc>
          <w:tcPr>
            <w:tcW w:w="1826" w:type="dxa"/>
            <w:vAlign w:val="center"/>
          </w:tcPr>
          <w:p w:rsidR="00277F73" w:rsidRDefault="00BC2612">
            <w:pPr>
              <w:jc w:val="both"/>
              <w:rPr>
                <w:bCs/>
                <w:iCs/>
                <w:sz w:val="26"/>
                <w:szCs w:val="26"/>
              </w:rPr>
            </w:pPr>
            <w:r>
              <w:rPr>
                <w:bCs/>
                <w:iCs/>
                <w:sz w:val="26"/>
                <w:szCs w:val="26"/>
              </w:rPr>
              <w:t xml:space="preserve">Quyết định số 17/2023/QĐ-UBND ngày 07/12/2023 của UBND tỉnh Ban hành Quy định cơ chế quay vòng một phần vốn hỗ trợ bằng tiền để </w:t>
            </w:r>
            <w:r>
              <w:rPr>
                <w:bCs/>
                <w:iCs/>
                <w:sz w:val="26"/>
                <w:szCs w:val="26"/>
              </w:rPr>
              <w:t>luân chuyển trong cộng đồng theo từng dự án, phương án hỗ trợ phát triển sản xuất cộng đồng thuộc các Chương trình mục tiêu quốc gia trên địa bàn tỉnh Quảng Trị</w:t>
            </w:r>
          </w:p>
        </w:tc>
        <w:tc>
          <w:tcPr>
            <w:tcW w:w="2143" w:type="dxa"/>
            <w:vAlign w:val="center"/>
          </w:tcPr>
          <w:p w:rsidR="00277F73" w:rsidRDefault="00BC2612">
            <w:pPr>
              <w:jc w:val="both"/>
              <w:rPr>
                <w:bCs/>
                <w:iCs/>
                <w:sz w:val="26"/>
                <w:szCs w:val="26"/>
              </w:rPr>
            </w:pPr>
            <w:r>
              <w:rPr>
                <w:bCs/>
                <w:iCs/>
                <w:sz w:val="26"/>
                <w:szCs w:val="26"/>
              </w:rPr>
              <w:t>Luật Ngân sách nhà nước số 89/2025/QH15; Luật Đầu tư công số 58/2024/QH15; Nghị định số 27/2022</w:t>
            </w:r>
            <w:r>
              <w:rPr>
                <w:bCs/>
                <w:iCs/>
                <w:sz w:val="26"/>
                <w:szCs w:val="26"/>
              </w:rPr>
              <w:t xml:space="preserve">/NĐ-CP; Nghị định số 38/2023/NĐ-CP sửa đổi, bổ sung Nghị định số 27/2022/NĐ-CP; Thông tư số 55/2023/TT-BTC; pháp luật về Chương trình mục tiêu quốc gia giai đoạn sau năm 2025; Luật Ban hành văn bản quy phạm pháp luật số </w:t>
            </w:r>
            <w:r>
              <w:rPr>
                <w:bCs/>
                <w:iCs/>
                <w:sz w:val="26"/>
                <w:szCs w:val="26"/>
              </w:rPr>
              <w:lastRenderedPageBreak/>
              <w:t>64/2025/QH15;Kết luận số 192-KL/TW n</w:t>
            </w:r>
            <w:r>
              <w:rPr>
                <w:bCs/>
                <w:iCs/>
                <w:sz w:val="26"/>
                <w:szCs w:val="26"/>
              </w:rPr>
              <w:t>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Đối chiếu với pháp luật về ngân sách, đầu tư công và cơ chế quản lý Chương trình mục tiêu quốc gia, cơ chế quay vòng vốn hỗ trợ phát triển sản xuất cộng đồng phải g</w:t>
            </w:r>
            <w:r>
              <w:rPr>
                <w:bCs/>
                <w:iCs/>
                <w:sz w:val="26"/>
                <w:szCs w:val="26"/>
              </w:rPr>
              <w:t>ắn với chương trình, giai đoạn, nguồn vốn, đối tượng và quy trình quyết toán cụ thể. Quyết định số 17/2023/QĐ-UBND được ban hành cho giai đoạn 2021 - 2025 và địa bàn tỉnh Quảng Trị cũ; khi chuyển giai đoạn và sắp xếp địa bàn, không còn phù hợp để duy trì đ</w:t>
            </w:r>
            <w:r>
              <w:rPr>
                <w:bCs/>
                <w:iCs/>
                <w:sz w:val="26"/>
                <w:szCs w:val="26"/>
              </w:rPr>
              <w:t>ộc lập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34.</w:t>
            </w:r>
          </w:p>
        </w:tc>
        <w:tc>
          <w:tcPr>
            <w:tcW w:w="1826" w:type="dxa"/>
            <w:vAlign w:val="center"/>
          </w:tcPr>
          <w:p w:rsidR="00277F73" w:rsidRDefault="00BC2612">
            <w:pPr>
              <w:jc w:val="both"/>
              <w:rPr>
                <w:bCs/>
                <w:iCs/>
                <w:sz w:val="26"/>
                <w:szCs w:val="26"/>
              </w:rPr>
            </w:pPr>
            <w:r>
              <w:rPr>
                <w:bCs/>
                <w:iCs/>
                <w:sz w:val="26"/>
                <w:szCs w:val="26"/>
              </w:rPr>
              <w:t xml:space="preserve">Quyết định số 18/2023/QĐ-UBND ngày 07/12/2023 của UBND tỉnh Ban hành Quy định về quản </w:t>
            </w:r>
            <w:r>
              <w:rPr>
                <w:bCs/>
                <w:iCs/>
                <w:sz w:val="26"/>
                <w:szCs w:val="26"/>
              </w:rPr>
              <w:t xml:space="preserve">lý, thanh toán, quyết toán vốn đầu tư nguồn ngân sách nhà nước giao cho cộng đồng tự thực hiện xây dựng công trình theo định mức hỗ trợ (bằng tiền hoặc hiện vật) thuộc các Chương trình mục tiêu quốc gia trên địa bàn </w:t>
            </w:r>
            <w:r>
              <w:rPr>
                <w:bCs/>
                <w:iCs/>
                <w:sz w:val="26"/>
                <w:szCs w:val="26"/>
              </w:rPr>
              <w:lastRenderedPageBreak/>
              <w:t>tỉnh Quảng Trị</w:t>
            </w:r>
          </w:p>
        </w:tc>
        <w:tc>
          <w:tcPr>
            <w:tcW w:w="2143" w:type="dxa"/>
            <w:vAlign w:val="center"/>
          </w:tcPr>
          <w:p w:rsidR="00277F73" w:rsidRDefault="00BC2612">
            <w:pPr>
              <w:jc w:val="both"/>
              <w:rPr>
                <w:bCs/>
                <w:iCs/>
                <w:sz w:val="26"/>
                <w:szCs w:val="26"/>
              </w:rPr>
            </w:pPr>
            <w:r>
              <w:rPr>
                <w:bCs/>
                <w:iCs/>
                <w:sz w:val="26"/>
                <w:szCs w:val="26"/>
              </w:rPr>
              <w:lastRenderedPageBreak/>
              <w:t>Luật Ngân sách nhà nước s</w:t>
            </w:r>
            <w:r>
              <w:rPr>
                <w:bCs/>
                <w:iCs/>
                <w:sz w:val="26"/>
                <w:szCs w:val="26"/>
              </w:rPr>
              <w:t>ố 89/2025/QH15; Luật Đầu tư công số 58/2024/QH15; Nghị định số 73/2026/NĐ-CP; Nghị định số 85/2025/NĐ-CP; Nghị định số 99/2021/NĐ-CP về quản lý, thanh toán, quyết toán dự án sử dụng vốn đầu tư công; Nghị định số 27/2022/NĐ-CP; Nghị định số 38/2023/NĐ-CP; T</w:t>
            </w:r>
            <w:r>
              <w:rPr>
                <w:bCs/>
                <w:iCs/>
                <w:sz w:val="26"/>
                <w:szCs w:val="26"/>
              </w:rPr>
              <w:t xml:space="preserve">hông tư số 55/2023/TT-BTC; Luật Ban hành </w:t>
            </w:r>
            <w:r>
              <w:rPr>
                <w:bCs/>
                <w:iCs/>
                <w:sz w:val="26"/>
                <w:szCs w:val="26"/>
              </w:rPr>
              <w:lastRenderedPageBreak/>
              <w:t>văn bản quy phạm pháp luật số 64/2025/QH15;Kết luận số 192-KL/TW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Đối chiếu với Luật Ngân sách nhà nước, Luật Đầu tư công và</w:t>
            </w:r>
            <w:r>
              <w:rPr>
                <w:bCs/>
                <w:iCs/>
                <w:sz w:val="26"/>
                <w:szCs w:val="26"/>
              </w:rPr>
              <w:t xml:space="preserve"> các nghị định về quản lý, thanh toán, quyết toán vốn đầu tư công, việc giao cộng đồng tự thực hiện công trình thuộc Chương trình mục tiêu quốc gia phải tuân thủ quy định hiện hành về nguồn vốn, thanh toán, quyết toán, nghiệm thu và trách nhiệm quản lý. Qu</w:t>
            </w:r>
            <w:r>
              <w:rPr>
                <w:bCs/>
                <w:iCs/>
                <w:sz w:val="26"/>
                <w:szCs w:val="26"/>
              </w:rPr>
              <w:t>yết định số 18/2023/QĐ-UBND điều chỉnh cơ chế giai đoạn 2021 - 2025 của tỉnh Quảng Trị cũ nên cần bãi bỏ khi kết thúc giai đoạn và chuyển sang cơ chế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 xml:space="preserve">Tiêu chí 1.4 - Tiêu chí về xây dựng, thi hành pháp luật; Tiêu chí 2.3; Tiêu chí 4.1; </w:t>
            </w:r>
            <w:r>
              <w:rPr>
                <w:bCs/>
                <w:iCs/>
                <w:sz w:val="26"/>
                <w:szCs w:val="26"/>
              </w:rPr>
              <w:t>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35.</w:t>
            </w:r>
          </w:p>
        </w:tc>
        <w:tc>
          <w:tcPr>
            <w:tcW w:w="1826" w:type="dxa"/>
            <w:vAlign w:val="center"/>
          </w:tcPr>
          <w:p w:rsidR="00277F73" w:rsidRDefault="00BC2612">
            <w:pPr>
              <w:jc w:val="both"/>
              <w:rPr>
                <w:bCs/>
                <w:iCs/>
                <w:sz w:val="26"/>
                <w:szCs w:val="26"/>
              </w:rPr>
            </w:pPr>
            <w:r>
              <w:rPr>
                <w:bCs/>
                <w:iCs/>
                <w:sz w:val="26"/>
                <w:szCs w:val="26"/>
              </w:rPr>
              <w:t>Quyết định số 23/2011/QĐ-UBND ngày 09/01/2011 của UBND tỉnh Về việc thành lập Quỹ phát triển đất tỉnh Quảng Trị</w:t>
            </w:r>
          </w:p>
        </w:tc>
        <w:tc>
          <w:tcPr>
            <w:tcW w:w="2143" w:type="dxa"/>
            <w:vAlign w:val="center"/>
          </w:tcPr>
          <w:p w:rsidR="00277F73" w:rsidRDefault="00BC2612">
            <w:pPr>
              <w:jc w:val="both"/>
              <w:rPr>
                <w:bCs/>
                <w:iCs/>
                <w:sz w:val="26"/>
                <w:szCs w:val="26"/>
              </w:rPr>
            </w:pPr>
            <w:r>
              <w:rPr>
                <w:bCs/>
                <w:iCs/>
                <w:sz w:val="26"/>
                <w:szCs w:val="26"/>
              </w:rPr>
              <w:t>Luật Đất đai số 31/2024/QH15; Luật Ngân sách nhà nước số 89/2025/QH15; Luật Tổ chức</w:t>
            </w:r>
            <w:r>
              <w:rPr>
                <w:bCs/>
                <w:iCs/>
                <w:sz w:val="26"/>
                <w:szCs w:val="26"/>
              </w:rPr>
              <w:t xml:space="preserve"> chính quyền địa phương số 72/2025/QH15; Nghị định số 104/2024/NĐ-CP quy định về Quỹ phát triển đất; Luật Ban hành văn bản quy phạm pháp luật số 64/2025/QH15; Nghị định số 79/2025/NĐ-CP;Kết luận số 192-KL/TW ngày </w:t>
            </w:r>
            <w:r>
              <w:rPr>
                <w:bCs/>
                <w:iCs/>
                <w:sz w:val="26"/>
                <w:szCs w:val="26"/>
              </w:rPr>
              <w:lastRenderedPageBreak/>
              <w:t xml:space="preserve">19/9/2025 của BCT, BBT; Luật Tổ chức Chính </w:t>
            </w:r>
            <w:r>
              <w:rPr>
                <w:bCs/>
                <w:iCs/>
                <w:sz w:val="26"/>
                <w:szCs w:val="26"/>
              </w:rPr>
              <w:t>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Đối chiếu với Luật Đất đai năm 2024 và Nghị định số 104/2024/NĐ-CP, Quỹ phát triển đất phải được tổ chức, hoạt động, quản lý nguồn vốn và cơ chế tài chính phù hợp mô hình đơn vị hành chính, phạm vi nhiệm vụ và t</w:t>
            </w:r>
            <w:r>
              <w:rPr>
                <w:bCs/>
                <w:iCs/>
                <w:sz w:val="26"/>
                <w:szCs w:val="26"/>
              </w:rPr>
              <w:t>hẩm quyền hiện hành. Quyết định thành lập Quỹ phát triển đất tỉnh Quảng Trị cũ không còn phù hợp để áp dụng độc lập sau sắp xếp; cần bãi bỏ toàn bộ, xử lý đồng bộ với văn bản điều chỉnh chức năng, nhiệm vụ, cơ cấu tổ chức và nguồn vốn của Quỹ</w:t>
            </w:r>
          </w:p>
        </w:tc>
        <w:tc>
          <w:tcPr>
            <w:tcW w:w="1980" w:type="dxa"/>
            <w:vAlign w:val="center"/>
          </w:tcPr>
          <w:p w:rsidR="00277F73" w:rsidRDefault="00BC2612">
            <w:pPr>
              <w:jc w:val="both"/>
              <w:rPr>
                <w:bCs/>
                <w:iCs/>
                <w:sz w:val="26"/>
                <w:szCs w:val="26"/>
              </w:rPr>
            </w:pPr>
            <w:r>
              <w:rPr>
                <w:bCs/>
                <w:iCs/>
                <w:sz w:val="26"/>
                <w:szCs w:val="26"/>
              </w:rPr>
              <w:t>Quý III, IV/2</w:t>
            </w:r>
            <w:r>
              <w:rPr>
                <w:bCs/>
                <w:iCs/>
                <w:sz w:val="26"/>
                <w:szCs w:val="26"/>
              </w:rPr>
              <w:t>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36.</w:t>
            </w:r>
          </w:p>
        </w:tc>
        <w:tc>
          <w:tcPr>
            <w:tcW w:w="1826" w:type="dxa"/>
            <w:vAlign w:val="center"/>
          </w:tcPr>
          <w:p w:rsidR="00277F73" w:rsidRDefault="00BC2612">
            <w:pPr>
              <w:jc w:val="both"/>
              <w:rPr>
                <w:bCs/>
                <w:iCs/>
                <w:sz w:val="26"/>
                <w:szCs w:val="26"/>
              </w:rPr>
            </w:pPr>
            <w:r>
              <w:rPr>
                <w:bCs/>
                <w:iCs/>
                <w:sz w:val="26"/>
                <w:szCs w:val="26"/>
              </w:rPr>
              <w:t xml:space="preserve">Quyết định số 22/2024/QĐ-UBND ngày 09/05/2024 của UBND tỉnh Quy định tiêu chuẩn, định mức xe ô tô chuyên dùng trang bị </w:t>
            </w:r>
            <w:r>
              <w:rPr>
                <w:bCs/>
                <w:iCs/>
                <w:sz w:val="26"/>
                <w:szCs w:val="26"/>
              </w:rPr>
              <w:t>cho các cơ quan, tổ chức, đơn vị thuộc phạm vi quản lý của tỉnh Quảng Bình</w:t>
            </w:r>
          </w:p>
        </w:tc>
        <w:tc>
          <w:tcPr>
            <w:tcW w:w="2143" w:type="dxa"/>
            <w:vAlign w:val="center"/>
          </w:tcPr>
          <w:p w:rsidR="00277F73" w:rsidRDefault="00BC2612">
            <w:pPr>
              <w:jc w:val="both"/>
              <w:rPr>
                <w:bCs/>
                <w:iCs/>
                <w:sz w:val="26"/>
                <w:szCs w:val="26"/>
              </w:rPr>
            </w:pPr>
            <w:r>
              <w:rPr>
                <w:bCs/>
                <w:iCs/>
                <w:sz w:val="26"/>
                <w:szCs w:val="26"/>
              </w:rPr>
              <w:t>Luật Quản lý, sử dụng tài sản công số 15/2017/QH14; Luật Ngân sách nhà nước số 89/2025/QH15; Luật Tổ chức chính quyền địa phương số 72/2025/QH15; Nghị định số 72/2023/NĐ-CP quy định</w:t>
            </w:r>
            <w:r>
              <w:rPr>
                <w:bCs/>
                <w:iCs/>
                <w:sz w:val="26"/>
                <w:szCs w:val="26"/>
              </w:rPr>
              <w:t xml:space="preserve"> tiêu chuẩn, định mức sử dụng xe ô tô; Nghị định số 186/2025/NĐ-CP; Nghị định số 127/2025/NĐ-CP; Luật Ban hành văn bản quy phạm pháp luật số 64/2025/QH15;Kết luận số 192-KL/TW ngày </w:t>
            </w:r>
            <w:r>
              <w:rPr>
                <w:bCs/>
                <w:iCs/>
                <w:sz w:val="26"/>
                <w:szCs w:val="26"/>
              </w:rPr>
              <w:lastRenderedPageBreak/>
              <w:t>19/9/2025 của BCT, BBT; Luật Tổ chức Chính phủ năm 2025 số 63/2025/QH15 ngà</w:t>
            </w:r>
            <w:r>
              <w:rPr>
                <w:bCs/>
                <w:iCs/>
                <w:sz w:val="26"/>
                <w:szCs w:val="26"/>
              </w:rPr>
              <w:t>y 01/3/2025</w:t>
            </w:r>
          </w:p>
        </w:tc>
        <w:tc>
          <w:tcPr>
            <w:tcW w:w="3077" w:type="dxa"/>
            <w:vAlign w:val="center"/>
          </w:tcPr>
          <w:p w:rsidR="00277F73" w:rsidRDefault="00BC2612">
            <w:pPr>
              <w:jc w:val="both"/>
              <w:rPr>
                <w:bCs/>
                <w:iCs/>
                <w:sz w:val="26"/>
                <w:szCs w:val="26"/>
              </w:rPr>
            </w:pPr>
            <w:r>
              <w:rPr>
                <w:bCs/>
                <w:iCs/>
                <w:sz w:val="26"/>
                <w:szCs w:val="26"/>
              </w:rPr>
              <w:lastRenderedPageBreak/>
              <w:t>Đối chiếu với Nghị định số 72/2023/NĐ-CP và pháp luật mới về quản lý, sử dụng tài sản công, tiêu chuẩn, định mức xe ô tô chuyên dùng phải được xác định theo chức năng, nhiệm vụ, cơ cấu tổ chức, địa bàn hoạt động và thẩm quyền quản lý tài sản cô</w:t>
            </w:r>
            <w:r>
              <w:rPr>
                <w:bCs/>
                <w:iCs/>
                <w:sz w:val="26"/>
                <w:szCs w:val="26"/>
              </w:rPr>
              <w:t>ng hiện hành. Quyết định được ban hành cho các cơ quan, tổ chức, đơn vị thuộc tỉnh Quảng Bình cũ; sau sắp xếp không còn phù hợp về đối tượng và phạm vi áp dụng</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w:t>
            </w:r>
            <w:r>
              <w:rPr>
                <w:bCs/>
                <w:iCs/>
                <w:sz w:val="26"/>
                <w:szCs w:val="26"/>
              </w:rPr>
              <w:t xml:space="preserve">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37.</w:t>
            </w:r>
          </w:p>
        </w:tc>
        <w:tc>
          <w:tcPr>
            <w:tcW w:w="1826" w:type="dxa"/>
            <w:vAlign w:val="center"/>
          </w:tcPr>
          <w:p w:rsidR="00277F73" w:rsidRDefault="00BC2612">
            <w:pPr>
              <w:jc w:val="both"/>
              <w:rPr>
                <w:bCs/>
                <w:iCs/>
                <w:sz w:val="26"/>
                <w:szCs w:val="26"/>
              </w:rPr>
            </w:pPr>
            <w:r>
              <w:rPr>
                <w:bCs/>
                <w:iCs/>
                <w:sz w:val="26"/>
                <w:szCs w:val="26"/>
              </w:rPr>
              <w:t>Quyết định số 28/2013/QĐ-UBND ngày 11/01/2013 của UBND tỉnh Ban hành Quy trình lập, thực hiện và theo dõi, đánh giá Kế hoạch phát triển kinh tế-xã hội hàng năm của các huyện, thành phố, thị xã trên địa bàn</w:t>
            </w:r>
            <w:r>
              <w:rPr>
                <w:bCs/>
                <w:iCs/>
                <w:sz w:val="26"/>
                <w:szCs w:val="26"/>
              </w:rPr>
              <w:t xml:space="preserve"> tỉnh Quảng Trị.</w:t>
            </w:r>
          </w:p>
        </w:tc>
        <w:tc>
          <w:tcPr>
            <w:tcW w:w="2143" w:type="dxa"/>
            <w:vAlign w:val="center"/>
          </w:tcPr>
          <w:p w:rsidR="00277F73" w:rsidRDefault="00BC2612">
            <w:pPr>
              <w:jc w:val="both"/>
              <w:rPr>
                <w:bCs/>
                <w:iCs/>
                <w:sz w:val="26"/>
                <w:szCs w:val="26"/>
              </w:rPr>
            </w:pPr>
            <w:r>
              <w:rPr>
                <w:bCs/>
                <w:iCs/>
                <w:sz w:val="26"/>
                <w:szCs w:val="26"/>
              </w:rPr>
              <w:t>Luật Tổ chức chính quyền địa phương số 72/2025/QH15; Luật Ngân sách nhà nước số 89/2025/QH15; Luật Đầu tư công số 58/2024/QH15; Nghị định số 73/2026/NĐ-CP; Nghị định số 85/2025/NĐ-CP; Luật Ban hành văn bản quy phạm pháp luật số 64/2025/QH1</w:t>
            </w:r>
            <w:r>
              <w:rPr>
                <w:bCs/>
                <w:iCs/>
                <w:sz w:val="26"/>
                <w:szCs w:val="26"/>
              </w:rPr>
              <w:t>5;Kết luận số 192-KL/TW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Đối chiếu với Luật Tổ chức chính quyền địa phương và pháp luật về ngân sách, đầu tư công, quy trình kế hoạch phát triển kinh tế - xã hội cấ</w:t>
            </w:r>
            <w:r>
              <w:rPr>
                <w:bCs/>
                <w:iCs/>
                <w:sz w:val="26"/>
                <w:szCs w:val="26"/>
              </w:rPr>
              <w:t xml:space="preserve">p huyện, thành phố, thị xã theo mô hình cũ không còn phù hợp khi tổ chức chính quyền, thẩm quyền quản lý và địa bàn hành chính đã thay đổi. Việc tiếp tục duy trì quy trình riêng của tỉnh cũ có nguy cơ không thống nhất với cơ chế lập kế hoạch, phân bổ ngân </w:t>
            </w:r>
            <w:r>
              <w:rPr>
                <w:bCs/>
                <w:iCs/>
                <w:sz w:val="26"/>
                <w:szCs w:val="26"/>
              </w:rPr>
              <w:t>sách và đầu tư công hiện hành; cần bãi bỏ toàn bộ</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38.</w:t>
            </w:r>
          </w:p>
        </w:tc>
        <w:tc>
          <w:tcPr>
            <w:tcW w:w="1826" w:type="dxa"/>
            <w:vAlign w:val="center"/>
          </w:tcPr>
          <w:p w:rsidR="00277F73" w:rsidRDefault="00BC2612">
            <w:pPr>
              <w:jc w:val="both"/>
              <w:rPr>
                <w:bCs/>
                <w:iCs/>
                <w:sz w:val="26"/>
                <w:szCs w:val="26"/>
              </w:rPr>
            </w:pPr>
            <w:r>
              <w:rPr>
                <w:bCs/>
                <w:iCs/>
                <w:sz w:val="26"/>
                <w:szCs w:val="26"/>
              </w:rPr>
              <w:t xml:space="preserve">Quyết định số 41/2023/QĐ-UBND ngày 12/06/2023 của UBND </w:t>
            </w:r>
            <w:r>
              <w:rPr>
                <w:bCs/>
                <w:iCs/>
                <w:sz w:val="26"/>
                <w:szCs w:val="26"/>
              </w:rPr>
              <w:t>tỉnh Quy định giá dịch vụ xe ra, vào bến xe ô tô trên địa bàn tỉnh Quảng Bình</w:t>
            </w:r>
          </w:p>
        </w:tc>
        <w:tc>
          <w:tcPr>
            <w:tcW w:w="2143" w:type="dxa"/>
            <w:vAlign w:val="center"/>
          </w:tcPr>
          <w:p w:rsidR="00277F73" w:rsidRDefault="00BC2612">
            <w:pPr>
              <w:jc w:val="both"/>
              <w:rPr>
                <w:bCs/>
                <w:iCs/>
                <w:sz w:val="26"/>
                <w:szCs w:val="26"/>
              </w:rPr>
            </w:pPr>
            <w:r>
              <w:rPr>
                <w:bCs/>
                <w:iCs/>
                <w:sz w:val="26"/>
                <w:szCs w:val="26"/>
              </w:rPr>
              <w:t xml:space="preserve">Luật Giá số 16/2023/QH15; Nghị định số 85/2024/NĐ-CP; Thông tư số 45/2024/TT-BTC; Luật Đường bộ số 35/2024/QH15; pháp luật về kinh doanh, khai thác bến xe ô tô và dịch vụ hỗ trợ </w:t>
            </w:r>
            <w:r>
              <w:rPr>
                <w:bCs/>
                <w:iCs/>
                <w:sz w:val="26"/>
                <w:szCs w:val="26"/>
              </w:rPr>
              <w:t>vận tải đường bộ</w:t>
            </w:r>
          </w:p>
        </w:tc>
        <w:tc>
          <w:tcPr>
            <w:tcW w:w="3077" w:type="dxa"/>
            <w:vAlign w:val="center"/>
          </w:tcPr>
          <w:p w:rsidR="00277F73" w:rsidRDefault="00BC2612">
            <w:pPr>
              <w:jc w:val="both"/>
              <w:rPr>
                <w:bCs/>
                <w:iCs/>
                <w:sz w:val="26"/>
                <w:szCs w:val="26"/>
              </w:rPr>
            </w:pPr>
            <w:r>
              <w:rPr>
                <w:bCs/>
                <w:iCs/>
                <w:sz w:val="26"/>
                <w:szCs w:val="26"/>
              </w:rPr>
              <w:t>Đối chiếu với Luật Giá năm 2023, Thông tư số 45/2024/TT-BTC và Luật Đường bộ năm 2024, giá dịch vụ xe ra, vào bến xe ô tô phải xác định theo phương pháp định giá, điều kiện cung cấp dịch vụ, phạm vi địa bàn và cơ chế quản lý giao thông vận</w:t>
            </w:r>
            <w:r>
              <w:rPr>
                <w:bCs/>
                <w:iCs/>
                <w:sz w:val="26"/>
                <w:szCs w:val="26"/>
              </w:rPr>
              <w:t xml:space="preserve"> tải hiện hành. Quyết định ban hành theo điều kiện của tỉnh Quảng Bình cũ nên không còn phù hợp để áp dụng độc lập sau sắp xếp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39.</w:t>
            </w:r>
          </w:p>
        </w:tc>
        <w:tc>
          <w:tcPr>
            <w:tcW w:w="1826" w:type="dxa"/>
            <w:vAlign w:val="center"/>
          </w:tcPr>
          <w:p w:rsidR="00277F73" w:rsidRDefault="00BC2612">
            <w:pPr>
              <w:jc w:val="both"/>
              <w:rPr>
                <w:bCs/>
                <w:iCs/>
                <w:sz w:val="26"/>
                <w:szCs w:val="26"/>
              </w:rPr>
            </w:pPr>
            <w:r>
              <w:rPr>
                <w:bCs/>
                <w:iCs/>
                <w:sz w:val="26"/>
                <w:szCs w:val="26"/>
              </w:rPr>
              <w:t xml:space="preserve">Quyết định </w:t>
            </w:r>
            <w:r>
              <w:rPr>
                <w:bCs/>
                <w:iCs/>
                <w:sz w:val="26"/>
                <w:szCs w:val="26"/>
              </w:rPr>
              <w:t xml:space="preserve">số 87/2004/QĐ-UBND ngày 12/09/2004 của UBND tỉnh Về việc phê duyệt phương án tổ chức hoạt động kinh doanh theo mô hình thị trường chung khu vực miền Trung của Công ty Xổ số Kiến thiết Quảng </w:t>
            </w:r>
            <w:r>
              <w:rPr>
                <w:bCs/>
                <w:iCs/>
                <w:sz w:val="26"/>
                <w:szCs w:val="26"/>
              </w:rPr>
              <w:lastRenderedPageBreak/>
              <w:t>Bình.</w:t>
            </w:r>
          </w:p>
        </w:tc>
        <w:tc>
          <w:tcPr>
            <w:tcW w:w="2143" w:type="dxa"/>
            <w:vAlign w:val="center"/>
          </w:tcPr>
          <w:p w:rsidR="00277F73" w:rsidRDefault="00BC2612">
            <w:pPr>
              <w:jc w:val="both"/>
              <w:rPr>
                <w:bCs/>
                <w:iCs/>
                <w:sz w:val="26"/>
                <w:szCs w:val="26"/>
              </w:rPr>
            </w:pPr>
            <w:r>
              <w:rPr>
                <w:bCs/>
                <w:iCs/>
                <w:sz w:val="26"/>
                <w:szCs w:val="26"/>
              </w:rPr>
              <w:lastRenderedPageBreak/>
              <w:t xml:space="preserve">Luật Ngân sách nhà nước số 89/2025/QH15; Luật Doanh nghiệp </w:t>
            </w:r>
            <w:r>
              <w:rPr>
                <w:bCs/>
                <w:iCs/>
                <w:sz w:val="26"/>
                <w:szCs w:val="26"/>
              </w:rPr>
              <w:t xml:space="preserve">số 59/2020/QH14; Luật Quản lý và đầu tư vốn nhà nước tại doanh nghiệp số 68/2025/QH15; Nghị định số 30/2007/NĐ-CP về kinh doanh xổ số; Thông tư số 75/2013/TT-BTC hướng dẫn chi tiết </w:t>
            </w:r>
            <w:r>
              <w:rPr>
                <w:bCs/>
                <w:iCs/>
                <w:sz w:val="26"/>
                <w:szCs w:val="26"/>
              </w:rPr>
              <w:lastRenderedPageBreak/>
              <w:t>hoạt động kinh doanh xổ số; Luật Ban hành văn bản quy phạm pháp luật số 64/</w:t>
            </w:r>
            <w:r>
              <w:rPr>
                <w:bCs/>
                <w:iCs/>
                <w:sz w:val="26"/>
                <w:szCs w:val="26"/>
              </w:rPr>
              <w:t>2025/QH15</w:t>
            </w:r>
          </w:p>
        </w:tc>
        <w:tc>
          <w:tcPr>
            <w:tcW w:w="3077" w:type="dxa"/>
            <w:vAlign w:val="center"/>
          </w:tcPr>
          <w:p w:rsidR="00277F73" w:rsidRDefault="00BC2612">
            <w:pPr>
              <w:jc w:val="both"/>
              <w:rPr>
                <w:bCs/>
                <w:iCs/>
                <w:sz w:val="26"/>
                <w:szCs w:val="26"/>
              </w:rPr>
            </w:pPr>
            <w:r>
              <w:rPr>
                <w:bCs/>
                <w:iCs/>
                <w:sz w:val="26"/>
                <w:szCs w:val="26"/>
              </w:rPr>
              <w:lastRenderedPageBreak/>
              <w:t>Đối chiếu với pháp luật hiện hành về doanh nghiệp, quản lý vốn nhà nước tại doanh nghiệp và kinh doanh xổ số, nội dung phê duyệt phương án tổ chức hoạt động kinh doanh theo mô hình khu vực từ năm 2004 không còn phù hợp về mô hình quản trị doanh n</w:t>
            </w:r>
            <w:r>
              <w:rPr>
                <w:bCs/>
                <w:iCs/>
                <w:sz w:val="26"/>
                <w:szCs w:val="26"/>
              </w:rPr>
              <w:t xml:space="preserve">ghiệp, thẩm quyền quản lý vốn và phạm vi địa bàn sau sắp xếp. Văn bản mang tính phê duyệt phương án cụ thể của tỉnh Quảng Bình cũ nên cần bãi bỏ toàn bộ, xử lý theo cơ </w:t>
            </w:r>
            <w:r>
              <w:rPr>
                <w:bCs/>
                <w:iCs/>
                <w:sz w:val="26"/>
                <w:szCs w:val="26"/>
              </w:rPr>
              <w:lastRenderedPageBreak/>
              <w:t>chế quản lý xổ số và doanh nghiệp hiện hành</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 xml:space="preserve">Tiêu chí 1.4 - Tiêu chí về </w:t>
            </w:r>
            <w:r>
              <w:rPr>
                <w:bCs/>
                <w:iCs/>
                <w:sz w:val="26"/>
                <w:szCs w:val="26"/>
              </w:rPr>
              <w:t>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40.</w:t>
            </w:r>
          </w:p>
        </w:tc>
        <w:tc>
          <w:tcPr>
            <w:tcW w:w="1826" w:type="dxa"/>
            <w:vAlign w:val="center"/>
          </w:tcPr>
          <w:p w:rsidR="00277F73" w:rsidRDefault="00BC2612">
            <w:pPr>
              <w:jc w:val="both"/>
              <w:rPr>
                <w:bCs/>
                <w:iCs/>
                <w:sz w:val="26"/>
                <w:szCs w:val="26"/>
              </w:rPr>
            </w:pPr>
            <w:r>
              <w:rPr>
                <w:bCs/>
                <w:iCs/>
                <w:sz w:val="26"/>
                <w:szCs w:val="26"/>
              </w:rPr>
              <w:t>Quyết định số 38/2016/QĐ-UBND ngày 13/09/2016 của UBND tỉnh Quy định mức thu, tổ chức thu và quản lý giá dịch vụ thoát nước trên địa bàn thành phố Đông Hà tỉnh Quảng Trị</w:t>
            </w:r>
          </w:p>
        </w:tc>
        <w:tc>
          <w:tcPr>
            <w:tcW w:w="2143" w:type="dxa"/>
            <w:vAlign w:val="center"/>
          </w:tcPr>
          <w:p w:rsidR="00277F73" w:rsidRDefault="00BC2612">
            <w:pPr>
              <w:jc w:val="both"/>
              <w:rPr>
                <w:bCs/>
                <w:iCs/>
                <w:sz w:val="26"/>
                <w:szCs w:val="26"/>
              </w:rPr>
            </w:pPr>
            <w:r>
              <w:rPr>
                <w:bCs/>
                <w:iCs/>
                <w:sz w:val="26"/>
                <w:szCs w:val="26"/>
              </w:rPr>
              <w:t>Luật Giá số 16</w:t>
            </w:r>
            <w:r>
              <w:rPr>
                <w:bCs/>
                <w:iCs/>
                <w:sz w:val="26"/>
                <w:szCs w:val="26"/>
              </w:rPr>
              <w:t>/2023/QH15; Nghị định số 85/2024/NĐ-CP quy định chi tiết một số điều của Luật Giá; Thông tư số 45/2024/TT-BTC ban hành phương pháp định giá chung đối với hàng hóa, dịch vụ do Nhà nước định giá; Nghị định số 80/2014/NĐ-CP về thoát nước và xử lý nước thải; L</w:t>
            </w:r>
            <w:r>
              <w:rPr>
                <w:bCs/>
                <w:iCs/>
                <w:sz w:val="26"/>
                <w:szCs w:val="26"/>
              </w:rPr>
              <w:t>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Luật Giá năm 2023, Nghị định số 85/2024/NĐ-CP, Thông tư số 45/2024/TT-BTC và pháp luật về thoát nước, giá dịch vụ thoát nước phải xác định theo phương pháp định giá, hồ sơ phương án giá</w:t>
            </w:r>
            <w:r>
              <w:rPr>
                <w:bCs/>
                <w:iCs/>
                <w:sz w:val="26"/>
                <w:szCs w:val="26"/>
              </w:rPr>
              <w:t>, thẩm quyền và phạm vi áp dụng hiện hành. Quyết định số 38/2016/QĐ-UBND chỉ áp dụng cho thành phố Đông Hà thuộc tỉnh Quảng Trị cũ, không còn phù hợp để duy trì độc lập trên địa bàn tỉnh mới; cần bãi bỏ để ban hành chính sách giá thống nhất</w:t>
            </w:r>
          </w:p>
        </w:tc>
        <w:tc>
          <w:tcPr>
            <w:tcW w:w="1980" w:type="dxa"/>
            <w:vAlign w:val="center"/>
          </w:tcPr>
          <w:p w:rsidR="00277F73" w:rsidRDefault="00BC2612">
            <w:pPr>
              <w:jc w:val="both"/>
              <w:rPr>
                <w:bCs/>
                <w:iCs/>
                <w:sz w:val="26"/>
                <w:szCs w:val="26"/>
              </w:rPr>
            </w:pPr>
            <w:r>
              <w:rPr>
                <w:bCs/>
                <w:iCs/>
                <w:sz w:val="26"/>
                <w:szCs w:val="26"/>
              </w:rPr>
              <w:t>Quý III, IV/202</w:t>
            </w:r>
            <w:r>
              <w:rPr>
                <w:bCs/>
                <w:iCs/>
                <w:sz w:val="26"/>
                <w:szCs w:val="26"/>
              </w:rPr>
              <w:t>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41.</w:t>
            </w:r>
          </w:p>
        </w:tc>
        <w:tc>
          <w:tcPr>
            <w:tcW w:w="1826" w:type="dxa"/>
            <w:vAlign w:val="center"/>
          </w:tcPr>
          <w:p w:rsidR="00277F73" w:rsidRDefault="00BC2612">
            <w:pPr>
              <w:jc w:val="both"/>
              <w:rPr>
                <w:bCs/>
                <w:iCs/>
                <w:sz w:val="26"/>
                <w:szCs w:val="26"/>
              </w:rPr>
            </w:pPr>
            <w:r>
              <w:rPr>
                <w:bCs/>
                <w:iCs/>
                <w:sz w:val="26"/>
                <w:szCs w:val="26"/>
              </w:rPr>
              <w:t xml:space="preserve">Quyết định số 01/2017/QĐ-UBND ngày 15/02/2017 của UBND </w:t>
            </w:r>
            <w:r>
              <w:rPr>
                <w:bCs/>
                <w:iCs/>
                <w:sz w:val="26"/>
                <w:szCs w:val="26"/>
              </w:rPr>
              <w:lastRenderedPageBreak/>
              <w:t>tỉnh Về việc điều chỉnh chức năng, nhiệm vụ cơ cấu tổ chức cơ chế hoạt động và nguồn vốn của Quỹ</w:t>
            </w:r>
            <w:r>
              <w:rPr>
                <w:bCs/>
                <w:iCs/>
                <w:sz w:val="26"/>
                <w:szCs w:val="26"/>
              </w:rPr>
              <w:t xml:space="preserve"> phát triển đất tỉnh Quảng Trị</w:t>
            </w:r>
          </w:p>
        </w:tc>
        <w:tc>
          <w:tcPr>
            <w:tcW w:w="2143" w:type="dxa"/>
            <w:vAlign w:val="center"/>
          </w:tcPr>
          <w:p w:rsidR="00277F73" w:rsidRDefault="00BC2612">
            <w:pPr>
              <w:jc w:val="both"/>
              <w:rPr>
                <w:bCs/>
                <w:iCs/>
                <w:sz w:val="26"/>
                <w:szCs w:val="26"/>
              </w:rPr>
            </w:pPr>
            <w:r>
              <w:rPr>
                <w:bCs/>
                <w:iCs/>
                <w:sz w:val="26"/>
                <w:szCs w:val="26"/>
              </w:rPr>
              <w:lastRenderedPageBreak/>
              <w:t xml:space="preserve">Luật Đất đai số 31/2024/QH15; Luật Ngân sách nhà nước số 89/2025/QH15; </w:t>
            </w:r>
            <w:r>
              <w:rPr>
                <w:bCs/>
                <w:iCs/>
                <w:sz w:val="26"/>
                <w:szCs w:val="26"/>
              </w:rPr>
              <w:lastRenderedPageBreak/>
              <w:t xml:space="preserve">Luật Tổ chức chính quyền địa phương số 72/2025/QH15; Nghị định số 104/2024/NĐ-CP quy định về Quỹ phát triển đất; Luật Ban hành văn bản quy phạm pháp luật </w:t>
            </w:r>
            <w:r>
              <w:rPr>
                <w:bCs/>
                <w:iCs/>
                <w:sz w:val="26"/>
                <w:szCs w:val="26"/>
              </w:rPr>
              <w:t>số 64/2025/QH15; Nghị định số 79/2025/NĐ-CP;Kết luận số 192-KL/TW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Đối chiếu với Luật Đất đai năm 2024 và Nghị định số 104/2024/NĐ-CP, chức năng, nhiệm vụ, cơ cấu t</w:t>
            </w:r>
            <w:r>
              <w:rPr>
                <w:bCs/>
                <w:iCs/>
                <w:sz w:val="26"/>
                <w:szCs w:val="26"/>
              </w:rPr>
              <w:t xml:space="preserve">ổ chức, nguồn vốn và cơ chế </w:t>
            </w:r>
            <w:r>
              <w:rPr>
                <w:bCs/>
                <w:iCs/>
                <w:sz w:val="26"/>
                <w:szCs w:val="26"/>
              </w:rPr>
              <w:lastRenderedPageBreak/>
              <w:t>hoạt động của Quỹ phát triển đất phải xác định theo mô hình tổ chức, phạm vi địa bàn và thẩm quyền quản lý hiện hành. Quyết định số 01/2017/QĐ-UBND chỉ điều chỉnh Quỹ phát triển đất tỉnh Quảng Trị cũ; khi bãi bỏ quyết định thành</w:t>
            </w:r>
            <w:r>
              <w:rPr>
                <w:bCs/>
                <w:iCs/>
                <w:sz w:val="26"/>
                <w:szCs w:val="26"/>
              </w:rPr>
              <w:t xml:space="preserve"> lập Quỹ thì văn bản điều chỉnh cũng phải bãi bỏ đồng bộ</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 xml:space="preserve">Tiêu chí 1.4 - Tiêu chí về xây dựng, thi hành pháp luật; Tiêu chí 2.3; Tiêu chí 5; Tiêu chí 1.1 - Tiêu chí về tổ </w:t>
            </w:r>
            <w:r>
              <w:rPr>
                <w:bCs/>
                <w:iCs/>
                <w:sz w:val="26"/>
                <w:szCs w:val="26"/>
              </w:rPr>
              <w:lastRenderedPageBreak/>
              <w:t>chức bộ máy</w:t>
            </w:r>
          </w:p>
        </w:tc>
        <w:tc>
          <w:tcPr>
            <w:tcW w:w="1980" w:type="dxa"/>
            <w:vAlign w:val="center"/>
          </w:tcPr>
          <w:p w:rsidR="00277F73" w:rsidRDefault="00BC2612">
            <w:pPr>
              <w:jc w:val="both"/>
              <w:rPr>
                <w:bCs/>
                <w:iCs/>
                <w:sz w:val="26"/>
                <w:szCs w:val="26"/>
              </w:rPr>
            </w:pPr>
            <w:r>
              <w:rPr>
                <w:bCs/>
                <w:iCs/>
                <w:sz w:val="26"/>
                <w:szCs w:val="26"/>
              </w:rPr>
              <w:lastRenderedPageBreak/>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42.</w:t>
            </w:r>
          </w:p>
        </w:tc>
        <w:tc>
          <w:tcPr>
            <w:tcW w:w="1826" w:type="dxa"/>
            <w:vAlign w:val="center"/>
          </w:tcPr>
          <w:p w:rsidR="00277F73" w:rsidRDefault="00BC2612">
            <w:pPr>
              <w:jc w:val="both"/>
              <w:rPr>
                <w:bCs/>
                <w:iCs/>
                <w:sz w:val="26"/>
                <w:szCs w:val="26"/>
              </w:rPr>
            </w:pPr>
            <w:r>
              <w:rPr>
                <w:bCs/>
                <w:iCs/>
                <w:sz w:val="26"/>
                <w:szCs w:val="26"/>
              </w:rPr>
              <w:t xml:space="preserve">Quyết định số 37/2014/QĐ-UBND ngày 16/09/2014 của </w:t>
            </w:r>
            <w:r>
              <w:rPr>
                <w:bCs/>
                <w:iCs/>
                <w:sz w:val="26"/>
                <w:szCs w:val="26"/>
              </w:rPr>
              <w:t xml:space="preserve">UBND tỉnh Ban hành quy định về trình tự lập, thẩm định, phê duyệt, điều </w:t>
            </w:r>
            <w:r>
              <w:rPr>
                <w:bCs/>
                <w:iCs/>
                <w:sz w:val="26"/>
                <w:szCs w:val="26"/>
              </w:rPr>
              <w:lastRenderedPageBreak/>
              <w:t>chỉnh và công bố Quy hoạch tổng thể phát triển kinh tế - xã hội, Quy hoạch  ngành, lĩnh vực và sản phẩm chủ yếu trên địa bàn tỉnh Quảng Trị</w:t>
            </w:r>
          </w:p>
        </w:tc>
        <w:tc>
          <w:tcPr>
            <w:tcW w:w="2143" w:type="dxa"/>
            <w:vAlign w:val="center"/>
          </w:tcPr>
          <w:p w:rsidR="00277F73" w:rsidRDefault="00BC2612">
            <w:pPr>
              <w:jc w:val="both"/>
              <w:rPr>
                <w:bCs/>
                <w:iCs/>
                <w:sz w:val="26"/>
                <w:szCs w:val="26"/>
              </w:rPr>
            </w:pPr>
            <w:r>
              <w:rPr>
                <w:bCs/>
                <w:iCs/>
                <w:sz w:val="26"/>
                <w:szCs w:val="26"/>
              </w:rPr>
              <w:lastRenderedPageBreak/>
              <w:t>Luật Quy hoạch số 21/2017/QH14; Luật sửa đổi</w:t>
            </w:r>
            <w:r>
              <w:rPr>
                <w:bCs/>
                <w:iCs/>
                <w:sz w:val="26"/>
                <w:szCs w:val="26"/>
              </w:rPr>
              <w:t xml:space="preserve">, bổ sung một số điều của 37 luật có liên quan đến quy hoạch số 35/2018/QH14; Nghị định số </w:t>
            </w:r>
            <w:r>
              <w:rPr>
                <w:bCs/>
                <w:iCs/>
                <w:sz w:val="26"/>
                <w:szCs w:val="26"/>
              </w:rPr>
              <w:lastRenderedPageBreak/>
              <w:t>37/2019/NĐ-CP quy định chi tiết thi hành một số điều của Luật Quy hoạch; Nghị định số 58/2023/NĐ-CP sửa đổi, bổ sung Nghị định số 37/2019/NĐ-CP; Luật Ban hành văn bả</w:t>
            </w:r>
            <w:r>
              <w:rPr>
                <w:bCs/>
                <w:iCs/>
                <w:sz w:val="26"/>
                <w:szCs w:val="26"/>
              </w:rPr>
              <w:t>n quy phạm pháp luật số 64/2025/QH15.</w:t>
            </w:r>
          </w:p>
        </w:tc>
        <w:tc>
          <w:tcPr>
            <w:tcW w:w="3077" w:type="dxa"/>
            <w:vAlign w:val="center"/>
          </w:tcPr>
          <w:p w:rsidR="00277F73" w:rsidRDefault="00BC2612">
            <w:pPr>
              <w:jc w:val="both"/>
              <w:rPr>
                <w:bCs/>
                <w:iCs/>
                <w:sz w:val="26"/>
                <w:szCs w:val="26"/>
              </w:rPr>
            </w:pPr>
            <w:r>
              <w:rPr>
                <w:bCs/>
                <w:iCs/>
                <w:sz w:val="26"/>
                <w:szCs w:val="26"/>
              </w:rPr>
              <w:lastRenderedPageBreak/>
              <w:t>Đối chiếu với Luật Quy hoạch và các nghị định hướng dẫn, hệ thống quy hoạch tổng thể phát triển kinh tế - xã hội, quy hoạch ngành, lĩnh vực, sản phẩm chủ yếu theo cơ chế trước đây đã được thay thế bằng hệ thống quy hoạ</w:t>
            </w:r>
            <w:r>
              <w:rPr>
                <w:bCs/>
                <w:iCs/>
                <w:sz w:val="26"/>
                <w:szCs w:val="26"/>
              </w:rPr>
              <w:t xml:space="preserve">ch theo Luật Quy hoạch. Quyết </w:t>
            </w:r>
            <w:r>
              <w:rPr>
                <w:bCs/>
                <w:iCs/>
                <w:sz w:val="26"/>
                <w:szCs w:val="26"/>
              </w:rPr>
              <w:lastRenderedPageBreak/>
              <w:t>định số 37/2014/QĐ-UBND quy định trình tự lập, thẩm định, phê duyệt, điều chỉnh và công bố quy hoạch theo cơ chế cũ, không còn phù hợp về loại quy hoạch, trình tự, thẩm quyền và phạm vi áp dụng; cần bãi bỏ toàn bộ</w:t>
            </w:r>
          </w:p>
        </w:tc>
        <w:tc>
          <w:tcPr>
            <w:tcW w:w="1980" w:type="dxa"/>
            <w:vAlign w:val="center"/>
          </w:tcPr>
          <w:p w:rsidR="00277F73" w:rsidRDefault="00BC2612">
            <w:pPr>
              <w:jc w:val="both"/>
              <w:rPr>
                <w:bCs/>
                <w:iCs/>
                <w:sz w:val="26"/>
                <w:szCs w:val="26"/>
              </w:rPr>
            </w:pPr>
            <w:r>
              <w:rPr>
                <w:bCs/>
                <w:iCs/>
                <w:sz w:val="26"/>
                <w:szCs w:val="26"/>
              </w:rPr>
              <w:lastRenderedPageBreak/>
              <w:t xml:space="preserve">Quý III, </w:t>
            </w:r>
            <w:r>
              <w:rPr>
                <w:bCs/>
                <w:iCs/>
                <w:sz w:val="26"/>
                <w:szCs w:val="26"/>
              </w:rPr>
              <w:t>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43.</w:t>
            </w:r>
          </w:p>
        </w:tc>
        <w:tc>
          <w:tcPr>
            <w:tcW w:w="1826" w:type="dxa"/>
            <w:vAlign w:val="center"/>
          </w:tcPr>
          <w:p w:rsidR="00277F73" w:rsidRDefault="00BC2612">
            <w:pPr>
              <w:jc w:val="both"/>
              <w:rPr>
                <w:bCs/>
                <w:iCs/>
                <w:sz w:val="26"/>
                <w:szCs w:val="26"/>
              </w:rPr>
            </w:pPr>
            <w:r>
              <w:rPr>
                <w:bCs/>
                <w:iCs/>
                <w:sz w:val="26"/>
                <w:szCs w:val="26"/>
              </w:rPr>
              <w:t xml:space="preserve">Quyết định số 32/2022/QĐ-UBND ngày 17/08/2022 của UBND tỉnh Quy định mức khoán chi phí quản lý, xử lý tang vật, phương tiện vi phạm hành chính bị tịch thu trên địa bàn </w:t>
            </w:r>
            <w:r>
              <w:rPr>
                <w:bCs/>
                <w:iCs/>
                <w:sz w:val="26"/>
                <w:szCs w:val="26"/>
              </w:rPr>
              <w:t>tỉnh Quảng Bình</w:t>
            </w:r>
          </w:p>
        </w:tc>
        <w:tc>
          <w:tcPr>
            <w:tcW w:w="2143" w:type="dxa"/>
            <w:vAlign w:val="center"/>
          </w:tcPr>
          <w:p w:rsidR="00277F73" w:rsidRDefault="00BC2612">
            <w:pPr>
              <w:jc w:val="both"/>
              <w:rPr>
                <w:bCs/>
                <w:iCs/>
                <w:sz w:val="26"/>
                <w:szCs w:val="26"/>
              </w:rPr>
            </w:pPr>
            <w:r>
              <w:rPr>
                <w:bCs/>
                <w:iCs/>
                <w:sz w:val="26"/>
                <w:szCs w:val="26"/>
              </w:rPr>
              <w:t xml:space="preserve">Luật Ngân sách nhà nước số 89/2025/QH15; Luật Xử lý vi phạm hành chính số 15/2012/QH13, được sửa đổi, bổ sung bởi Luật số 67/2020/QH14; Luật Quản lý, sử dụng tài sản công số 15/2017/QH14; Nghị định số 29/2018/NĐ-CP về trình tự, thủ tục xác </w:t>
            </w:r>
            <w:r>
              <w:rPr>
                <w:bCs/>
                <w:iCs/>
                <w:sz w:val="26"/>
                <w:szCs w:val="26"/>
              </w:rPr>
              <w:t xml:space="preserve">lập quyền sở hữu toàn dân về </w:t>
            </w:r>
            <w:r>
              <w:rPr>
                <w:bCs/>
                <w:iCs/>
                <w:sz w:val="26"/>
                <w:szCs w:val="26"/>
              </w:rPr>
              <w:lastRenderedPageBreak/>
              <w:t>tài sản và xử lý tài sản được xác lập quyền sở hữu toàn dân; pháp luật về quản lý, xử lý tang vật, phương tiện vi phạm hành chính</w:t>
            </w:r>
          </w:p>
        </w:tc>
        <w:tc>
          <w:tcPr>
            <w:tcW w:w="3077" w:type="dxa"/>
            <w:vAlign w:val="center"/>
          </w:tcPr>
          <w:p w:rsidR="00277F73" w:rsidRDefault="00BC2612">
            <w:pPr>
              <w:jc w:val="both"/>
              <w:rPr>
                <w:bCs/>
                <w:iCs/>
                <w:sz w:val="26"/>
                <w:szCs w:val="26"/>
              </w:rPr>
            </w:pPr>
            <w:r>
              <w:rPr>
                <w:bCs/>
                <w:iCs/>
                <w:sz w:val="26"/>
                <w:szCs w:val="26"/>
              </w:rPr>
              <w:lastRenderedPageBreak/>
              <w:t>Đối chiếu với Luật Xử lý vi phạm hành chính, Luật Quản lý, sử dụng tài sản công và Nghị định số 2</w:t>
            </w:r>
            <w:r>
              <w:rPr>
                <w:bCs/>
                <w:iCs/>
                <w:sz w:val="26"/>
                <w:szCs w:val="26"/>
              </w:rPr>
              <w:t>9/2018/NĐ-CP, việc xử lý tang vật, phương tiện bị tịch thu và chi phí quản lý, xử lý tài sản phải thực hiện theo trình tự, thẩm quyền và cơ chế tài chính hiện hành. Mức khoán chi phí của tỉnh Quảng Bình cũ không còn phù hợp về địa bàn, cơ quan thực hiện, m</w:t>
            </w:r>
            <w:r>
              <w:rPr>
                <w:bCs/>
                <w:iCs/>
                <w:sz w:val="26"/>
                <w:szCs w:val="26"/>
              </w:rPr>
              <w:t>ặt bằng chi phí và phạm vi áp dụng sau sắp xếp; cần bãi bỏ để ban hành cơ chế thống nhất</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44.</w:t>
            </w:r>
          </w:p>
        </w:tc>
        <w:tc>
          <w:tcPr>
            <w:tcW w:w="1826" w:type="dxa"/>
            <w:vAlign w:val="center"/>
          </w:tcPr>
          <w:p w:rsidR="00277F73" w:rsidRDefault="00BC2612">
            <w:pPr>
              <w:jc w:val="both"/>
              <w:rPr>
                <w:bCs/>
                <w:iCs/>
                <w:sz w:val="26"/>
                <w:szCs w:val="26"/>
              </w:rPr>
            </w:pPr>
            <w:r>
              <w:rPr>
                <w:bCs/>
                <w:iCs/>
                <w:sz w:val="26"/>
                <w:szCs w:val="26"/>
              </w:rPr>
              <w:t>Quyết định số 29/2007/QĐ-UBND ngày 17/12/2007 của UBND tỉnh Quy</w:t>
            </w:r>
            <w:r>
              <w:rPr>
                <w:bCs/>
                <w:iCs/>
                <w:sz w:val="26"/>
                <w:szCs w:val="26"/>
              </w:rPr>
              <w:t xml:space="preserve"> định mức phụ cấp cho cán bộ thú y, khuyến nông; cán bộ bảo vệ dân phố và điều chỉnh mức phụ cấp của cán bộ không chuyên trách; giáo viên mầm non ngoài biên chế ở các xã, phường, thị trấn.</w:t>
            </w:r>
          </w:p>
        </w:tc>
        <w:tc>
          <w:tcPr>
            <w:tcW w:w="2143" w:type="dxa"/>
            <w:vAlign w:val="center"/>
          </w:tcPr>
          <w:p w:rsidR="00277F73" w:rsidRDefault="00BC2612">
            <w:pPr>
              <w:jc w:val="both"/>
              <w:rPr>
                <w:bCs/>
                <w:iCs/>
                <w:sz w:val="26"/>
                <w:szCs w:val="26"/>
              </w:rPr>
            </w:pPr>
            <w:r>
              <w:rPr>
                <w:bCs/>
                <w:iCs/>
                <w:sz w:val="26"/>
                <w:szCs w:val="26"/>
              </w:rPr>
              <w:t>Luật Ngân sách nhà nước số 89/2025/QH15; Luật Tổ chức chính quyền đ</w:t>
            </w:r>
            <w:r>
              <w:rPr>
                <w:bCs/>
                <w:iCs/>
                <w:sz w:val="26"/>
                <w:szCs w:val="26"/>
              </w:rPr>
              <w:t xml:space="preserve">ịa phương số 72/2025/QH15; Luật Cán bộ, công chức số 22/2008/QH12, được sửa đổi, bổ sung; Luật Viên chức số 58/2010/QH12, được sửa đổi, bổ sung; Nghị định số 33/2023/NĐ-CP về cán bộ, công chức cấp xã và người hoạt động không chuyên trách ở cấp xã, ở thôn, </w:t>
            </w:r>
            <w:r>
              <w:rPr>
                <w:bCs/>
                <w:iCs/>
                <w:sz w:val="26"/>
                <w:szCs w:val="26"/>
              </w:rPr>
              <w:t xml:space="preserve">tổ dân phố; pháp </w:t>
            </w:r>
            <w:r>
              <w:rPr>
                <w:bCs/>
                <w:iCs/>
                <w:sz w:val="26"/>
                <w:szCs w:val="26"/>
              </w:rPr>
              <w:lastRenderedPageBreak/>
              <w:t>luật về chính sách tiền lương, phụ cấp;Kết luận số 192-KL/TW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Đối chiếu với pháp luật hiện hành về cán bộ, công chức, viên chức, người hoạt động khô</w:t>
            </w:r>
            <w:r>
              <w:rPr>
                <w:bCs/>
                <w:iCs/>
                <w:sz w:val="26"/>
                <w:szCs w:val="26"/>
              </w:rPr>
              <w:t xml:space="preserve">ng chuyên trách và ngân sách nhà nước, các chế độ phụ cấp phải phù hợp chức danh, nguồn kinh phí, thẩm quyền quyết định và chính sách tiền lương hiện hành. Quyết định năm 2007 quy định nhiều nhóm phụ cấp theo mô hình chức danh, đơn vị hành chính và cơ chế </w:t>
            </w:r>
            <w:r>
              <w:rPr>
                <w:bCs/>
                <w:iCs/>
                <w:sz w:val="26"/>
                <w:szCs w:val="26"/>
              </w:rPr>
              <w:t>ngân sách cũ của tỉnh Quảng Bình, không còn phù hợp sau sắp xếp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45.</w:t>
            </w:r>
          </w:p>
        </w:tc>
        <w:tc>
          <w:tcPr>
            <w:tcW w:w="1826" w:type="dxa"/>
            <w:vAlign w:val="center"/>
          </w:tcPr>
          <w:p w:rsidR="00277F73" w:rsidRDefault="00BC2612">
            <w:pPr>
              <w:jc w:val="both"/>
              <w:rPr>
                <w:bCs/>
                <w:iCs/>
                <w:sz w:val="26"/>
                <w:szCs w:val="26"/>
              </w:rPr>
            </w:pPr>
            <w:r>
              <w:rPr>
                <w:bCs/>
                <w:iCs/>
                <w:sz w:val="26"/>
                <w:szCs w:val="26"/>
              </w:rPr>
              <w:t>Quyết định số 06/2021/QĐ-UBND ngà</w:t>
            </w:r>
            <w:r>
              <w:rPr>
                <w:bCs/>
                <w:iCs/>
                <w:sz w:val="26"/>
                <w:szCs w:val="26"/>
              </w:rPr>
              <w:t>y 19/03/2021 của UBND tỉnh Về việc ban hành đơn giá xây dựng nhà, vật kiến trúc và đơn giá các loại cây, hoa màu trên địa bàn tỉnh Quảng Trị</w:t>
            </w:r>
          </w:p>
        </w:tc>
        <w:tc>
          <w:tcPr>
            <w:tcW w:w="2143" w:type="dxa"/>
            <w:vAlign w:val="center"/>
          </w:tcPr>
          <w:p w:rsidR="00277F73" w:rsidRDefault="00BC2612">
            <w:pPr>
              <w:jc w:val="both"/>
              <w:rPr>
                <w:bCs/>
                <w:iCs/>
                <w:sz w:val="26"/>
                <w:szCs w:val="26"/>
              </w:rPr>
            </w:pPr>
            <w:r>
              <w:rPr>
                <w:bCs/>
                <w:iCs/>
                <w:sz w:val="26"/>
                <w:szCs w:val="26"/>
              </w:rPr>
              <w:t xml:space="preserve">Luật Đất đai số 31/2024/QH15; Luật Giá số 16/2023/QH15; Nghị định số 88/2024/NĐ-CP về bồi thường, hỗ trợ, tái định </w:t>
            </w:r>
            <w:r>
              <w:rPr>
                <w:bCs/>
                <w:iCs/>
                <w:sz w:val="26"/>
                <w:szCs w:val="26"/>
              </w:rPr>
              <w:t>cư khi Nhà nước thu hồi đất; Nghị định số 85/2024/NĐ-CP; Thông tư số 45/2024/TT-BTC;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 xml:space="preserve">Đối chiếu với Luật Đất đai năm 2024 và Nghị định số 88/2024/NĐ-CP, đơn giá nhà, vật kiến trúc, cây, hoa màu phục </w:t>
            </w:r>
            <w:r>
              <w:rPr>
                <w:bCs/>
                <w:iCs/>
                <w:sz w:val="26"/>
                <w:szCs w:val="26"/>
              </w:rPr>
              <w:t>vụ bồi thường, hỗ trợ khi Nhà nước thu hồi đất phải phù hợp chính sách bồi thường, mặt bằng giá, địa bàn và điều kiện thực tế hiện hành. Quyết định số 06/2021/QĐ-UBND ban hành theo mặt bằng giá và địa bàn tỉnh Quảng Trị cũ, không còn phù hợp để tiếp tục áp</w:t>
            </w:r>
            <w:r>
              <w:rPr>
                <w:bCs/>
                <w:iCs/>
                <w:sz w:val="26"/>
                <w:szCs w:val="26"/>
              </w:rPr>
              <w:t xml:space="preserve"> dụng độc lập sau sắp xếp; cần bãi bỏ để ban hành đơn giá mới thống nhất</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46.</w:t>
            </w:r>
          </w:p>
        </w:tc>
        <w:tc>
          <w:tcPr>
            <w:tcW w:w="1826" w:type="dxa"/>
            <w:vAlign w:val="center"/>
          </w:tcPr>
          <w:p w:rsidR="00277F73" w:rsidRDefault="00BC2612">
            <w:pPr>
              <w:jc w:val="both"/>
              <w:rPr>
                <w:bCs/>
                <w:iCs/>
                <w:sz w:val="26"/>
                <w:szCs w:val="26"/>
              </w:rPr>
            </w:pPr>
            <w:r>
              <w:rPr>
                <w:bCs/>
                <w:iCs/>
                <w:sz w:val="26"/>
                <w:szCs w:val="26"/>
              </w:rPr>
              <w:t xml:space="preserve">Quyết định số 25/2022/QĐ-UBND ngày 19/09/2022 </w:t>
            </w:r>
            <w:r>
              <w:rPr>
                <w:bCs/>
                <w:iCs/>
                <w:sz w:val="26"/>
                <w:szCs w:val="26"/>
              </w:rPr>
              <w:lastRenderedPageBreak/>
              <w:t xml:space="preserve">của UBND tỉnh Quy định tiêu </w:t>
            </w:r>
            <w:r>
              <w:rPr>
                <w:bCs/>
                <w:iCs/>
                <w:sz w:val="26"/>
                <w:szCs w:val="26"/>
              </w:rPr>
              <w:t>chuẩn, định mức sử dụng vật tư, phương tiện, trang thiết bị chuyên dùng phòng, chống thiên tai trên địa bàn tỉnh Quảng Trị</w:t>
            </w:r>
          </w:p>
        </w:tc>
        <w:tc>
          <w:tcPr>
            <w:tcW w:w="2143" w:type="dxa"/>
            <w:vAlign w:val="center"/>
          </w:tcPr>
          <w:p w:rsidR="00277F73" w:rsidRDefault="00BC2612">
            <w:pPr>
              <w:jc w:val="both"/>
              <w:rPr>
                <w:bCs/>
                <w:iCs/>
                <w:sz w:val="26"/>
                <w:szCs w:val="26"/>
              </w:rPr>
            </w:pPr>
            <w:r>
              <w:rPr>
                <w:bCs/>
                <w:iCs/>
                <w:sz w:val="26"/>
                <w:szCs w:val="26"/>
              </w:rPr>
              <w:lastRenderedPageBreak/>
              <w:t xml:space="preserve">Luật Ngân sách nhà nước số 89/2025/QH15; Luật Quản lý, sử </w:t>
            </w:r>
            <w:r>
              <w:rPr>
                <w:bCs/>
                <w:iCs/>
                <w:sz w:val="26"/>
                <w:szCs w:val="26"/>
              </w:rPr>
              <w:lastRenderedPageBreak/>
              <w:t>dụng tài sản công số 15/2017/QH14; Luật Phòng, chống thiên tai số 33/2013/Q</w:t>
            </w:r>
            <w:r>
              <w:rPr>
                <w:bCs/>
                <w:iCs/>
                <w:sz w:val="26"/>
                <w:szCs w:val="26"/>
              </w:rPr>
              <w:t>H13, được sửa đổi, bổ sung; Nghị định số 186/2025/NĐ-CP quy định chi tiết về quản lý, sử dụng tài sản công; Nghị định số 127/2025/NĐ-CP về phân cấp thẩm quyền quản lý tài sản công; Luật Ban hành văn bản quy phạm pháp luật số 64/2025/QH15;Kết luận số 192-KL</w:t>
            </w:r>
            <w:r>
              <w:rPr>
                <w:bCs/>
                <w:iCs/>
                <w:sz w:val="26"/>
                <w:szCs w:val="26"/>
              </w:rPr>
              <w:t>/TW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Quản lý, sử dụng tài sản công, Luật Phòng, chống thiên tai và các nghị định về </w:t>
            </w:r>
            <w:r>
              <w:rPr>
                <w:bCs/>
                <w:iCs/>
                <w:sz w:val="26"/>
                <w:szCs w:val="26"/>
              </w:rPr>
              <w:lastRenderedPageBreak/>
              <w:t xml:space="preserve">quản lý, phân cấp tài sản công, tiêu chuẩn, định mức vật tư, </w:t>
            </w:r>
            <w:r>
              <w:rPr>
                <w:bCs/>
                <w:iCs/>
                <w:sz w:val="26"/>
                <w:szCs w:val="26"/>
              </w:rPr>
              <w:t>phương tiện, trang thiết bị chuyên dùng phải xác định theo rủi ro thiên tai, địa bàn, quy mô nhiệm vụ và phạm vi quản lý hiện hành. Quyết định được ban hành cho tỉnh Quảng Trị cũ; sau sắp xếp, phạm vi địa bàn và nhu cầu phòng chống thiên tai thay đổi nên c</w:t>
            </w:r>
            <w:r>
              <w:rPr>
                <w:bCs/>
                <w:iCs/>
                <w:sz w:val="26"/>
                <w:szCs w:val="26"/>
              </w:rPr>
              <w:t>ần bãi bỏ để xây dựng định mức mới</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 xml:space="preserve">Tiêu chí 1.4 - Tiêu chí về xây dựng, thi hành pháp luật; Tiêu chí 2.3; Tiêu chí 5; Tiêu </w:t>
            </w:r>
            <w:r>
              <w:rPr>
                <w:bCs/>
                <w:iCs/>
                <w:sz w:val="26"/>
                <w:szCs w:val="26"/>
              </w:rPr>
              <w:lastRenderedPageBreak/>
              <w:t>chí 1.1 - Tiêu chí về tổ chức bộ máy</w:t>
            </w:r>
          </w:p>
        </w:tc>
        <w:tc>
          <w:tcPr>
            <w:tcW w:w="1980" w:type="dxa"/>
            <w:vAlign w:val="center"/>
          </w:tcPr>
          <w:p w:rsidR="00277F73" w:rsidRDefault="00BC2612">
            <w:pPr>
              <w:jc w:val="both"/>
              <w:rPr>
                <w:bCs/>
                <w:iCs/>
                <w:sz w:val="26"/>
                <w:szCs w:val="26"/>
              </w:rPr>
            </w:pPr>
            <w:r>
              <w:rPr>
                <w:bCs/>
                <w:iCs/>
                <w:sz w:val="26"/>
                <w:szCs w:val="26"/>
              </w:rPr>
              <w:lastRenderedPageBreak/>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47.</w:t>
            </w:r>
          </w:p>
        </w:tc>
        <w:tc>
          <w:tcPr>
            <w:tcW w:w="1826" w:type="dxa"/>
            <w:vAlign w:val="center"/>
          </w:tcPr>
          <w:p w:rsidR="00277F73" w:rsidRDefault="00BC2612">
            <w:pPr>
              <w:jc w:val="both"/>
              <w:rPr>
                <w:bCs/>
                <w:iCs/>
                <w:sz w:val="26"/>
                <w:szCs w:val="26"/>
              </w:rPr>
            </w:pPr>
            <w:r>
              <w:rPr>
                <w:bCs/>
                <w:iCs/>
                <w:sz w:val="26"/>
                <w:szCs w:val="26"/>
              </w:rPr>
              <w:t xml:space="preserve">Quyết định số 36/2019/QĐ-UBND ngày </w:t>
            </w:r>
            <w:r>
              <w:rPr>
                <w:bCs/>
                <w:iCs/>
                <w:sz w:val="26"/>
                <w:szCs w:val="26"/>
              </w:rPr>
              <w:lastRenderedPageBreak/>
              <w:t>19/11/2019 của UBND tỉnh Ban hành Quy</w:t>
            </w:r>
            <w:r>
              <w:rPr>
                <w:bCs/>
                <w:iCs/>
                <w:sz w:val="26"/>
                <w:szCs w:val="26"/>
              </w:rPr>
              <w:t xml:space="preserve"> định về phân cấp quản lý, thực hiện các Chương trình mục tiêu quốc gia và quy trình lập Kế hoạch thực hiện các Chương trình mục tiêu quốc gia cấp xã trên địa bàn tỉnh Quảng Bình.</w:t>
            </w:r>
          </w:p>
        </w:tc>
        <w:tc>
          <w:tcPr>
            <w:tcW w:w="2143" w:type="dxa"/>
            <w:vAlign w:val="center"/>
          </w:tcPr>
          <w:p w:rsidR="00277F73" w:rsidRDefault="00BC2612">
            <w:pPr>
              <w:jc w:val="both"/>
              <w:rPr>
                <w:bCs/>
                <w:iCs/>
                <w:sz w:val="26"/>
                <w:szCs w:val="26"/>
              </w:rPr>
            </w:pPr>
            <w:r>
              <w:rPr>
                <w:bCs/>
                <w:iCs/>
                <w:sz w:val="26"/>
                <w:szCs w:val="26"/>
              </w:rPr>
              <w:lastRenderedPageBreak/>
              <w:t xml:space="preserve">Luật Ngân sách nhà nước số 89/2025/QH15; </w:t>
            </w:r>
            <w:r>
              <w:rPr>
                <w:bCs/>
                <w:iCs/>
                <w:sz w:val="26"/>
                <w:szCs w:val="26"/>
              </w:rPr>
              <w:lastRenderedPageBreak/>
              <w:t>Luật Đầu tư công số</w:t>
            </w:r>
            <w:r>
              <w:rPr>
                <w:bCs/>
                <w:iCs/>
                <w:sz w:val="26"/>
                <w:szCs w:val="26"/>
              </w:rPr>
              <w:t xml:space="preserve"> 58/2024/QH15; Luật Tổ chức chính quyền địa phương số 72/2025/QH15; Nghị định số 27/2022/NĐ-CP; Nghị định số 38/2023/NĐ-CP; Thông tư số 55/2023/TT-BTC; Kết luận số 192-KL/TW ngày 19/9/2025 của BCT, BBT; Luật Tổ chức Chính phủ năm 2025 số 63/2025/QH15 ngày </w:t>
            </w:r>
            <w:r>
              <w:rPr>
                <w:bCs/>
                <w:iCs/>
                <w:sz w:val="26"/>
                <w:szCs w:val="26"/>
              </w:rPr>
              <w:t>01/3/2025.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Ngân sách nhà nước, Luật Đầu tư công, Luật Tổ chức </w:t>
            </w:r>
            <w:r>
              <w:rPr>
                <w:bCs/>
                <w:iCs/>
                <w:sz w:val="26"/>
                <w:szCs w:val="26"/>
              </w:rPr>
              <w:lastRenderedPageBreak/>
              <w:t xml:space="preserve">chính quyền địa phương và các văn bản hướng dẫn Chương trình mục tiêu quốc gia, thẩm quyền phân cấp, quy trình lập kế hoạch, quản lý nguồn vốn và trách nhiệm cấp xã phải xác </w:t>
            </w:r>
            <w:r>
              <w:rPr>
                <w:bCs/>
                <w:iCs/>
                <w:sz w:val="26"/>
                <w:szCs w:val="26"/>
              </w:rPr>
              <w:t>định theo mô hình tổ chức chính quyền hiện hành. Quyết định năm 2019 được ban hành cho địa bàn, cấp quản lý và giai đoạn cũ của tỉnh Quảng Bình, không còn phù hợp sau sắp xếp</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w:t>
            </w:r>
            <w:r>
              <w:rPr>
                <w:bCs/>
                <w:iCs/>
                <w:sz w:val="26"/>
                <w:szCs w:val="26"/>
              </w:rPr>
              <w:t xml:space="preserve">í </w:t>
            </w:r>
            <w:r>
              <w:rPr>
                <w:bCs/>
                <w:iCs/>
                <w:sz w:val="26"/>
                <w:szCs w:val="26"/>
              </w:rPr>
              <w:lastRenderedPageBreak/>
              <w:t>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lastRenderedPageBreak/>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lastRenderedPageBreak/>
              <w:t>48.</w:t>
            </w:r>
          </w:p>
        </w:tc>
        <w:tc>
          <w:tcPr>
            <w:tcW w:w="1826" w:type="dxa"/>
            <w:vAlign w:val="center"/>
          </w:tcPr>
          <w:p w:rsidR="00277F73" w:rsidRDefault="00BC2612">
            <w:pPr>
              <w:jc w:val="both"/>
              <w:rPr>
                <w:bCs/>
                <w:iCs/>
                <w:sz w:val="26"/>
                <w:szCs w:val="26"/>
              </w:rPr>
            </w:pPr>
            <w:r>
              <w:rPr>
                <w:bCs/>
                <w:iCs/>
                <w:sz w:val="26"/>
                <w:szCs w:val="26"/>
              </w:rPr>
              <w:t xml:space="preserve">Quyết định số 01/2019/QĐ-UBND ngày 20/01/2019 của UBND tỉnh V/v quy định giá tối đa dịch vụ thu gom, vận chuyển rác thải sinh hoạt trên </w:t>
            </w:r>
            <w:r>
              <w:rPr>
                <w:bCs/>
                <w:iCs/>
                <w:sz w:val="26"/>
                <w:szCs w:val="26"/>
              </w:rPr>
              <w:lastRenderedPageBreak/>
              <w:t>địa bàn tỉnh Quảng Trị</w:t>
            </w:r>
          </w:p>
        </w:tc>
        <w:tc>
          <w:tcPr>
            <w:tcW w:w="2143" w:type="dxa"/>
            <w:vAlign w:val="center"/>
          </w:tcPr>
          <w:p w:rsidR="00277F73" w:rsidRDefault="00BC2612">
            <w:pPr>
              <w:jc w:val="both"/>
              <w:rPr>
                <w:bCs/>
                <w:iCs/>
                <w:sz w:val="26"/>
                <w:szCs w:val="26"/>
              </w:rPr>
            </w:pPr>
            <w:r>
              <w:rPr>
                <w:bCs/>
                <w:iCs/>
                <w:sz w:val="26"/>
                <w:szCs w:val="26"/>
              </w:rPr>
              <w:lastRenderedPageBreak/>
              <w:t>Luật Giá số 16/2023</w:t>
            </w:r>
            <w:r>
              <w:rPr>
                <w:bCs/>
                <w:iCs/>
                <w:sz w:val="26"/>
                <w:szCs w:val="26"/>
              </w:rPr>
              <w:t xml:space="preserve">/QH15; Nghị định số 85/2024/NĐ-CP; Thông tư số 45/2024/TT-BTC; Luật Bảo vệ môi trường số 72/2020/QH14; Nghị định số 08/2022/NĐ-CP </w:t>
            </w:r>
            <w:r>
              <w:rPr>
                <w:bCs/>
                <w:iCs/>
                <w:sz w:val="26"/>
                <w:szCs w:val="26"/>
              </w:rPr>
              <w:lastRenderedPageBreak/>
              <w:t>quy định chi tiết Luật Bảo vệ môi trường; pháp luật về quản lý chất thải rắn sinh hoạt; Luật Ban hành văn bản quy phạm pháp lu</w:t>
            </w:r>
            <w:r>
              <w:rPr>
                <w:bCs/>
                <w:iCs/>
                <w:sz w:val="26"/>
                <w:szCs w:val="26"/>
              </w:rPr>
              <w:t>ật số 64/2025/QH15</w:t>
            </w:r>
          </w:p>
        </w:tc>
        <w:tc>
          <w:tcPr>
            <w:tcW w:w="3077" w:type="dxa"/>
            <w:vAlign w:val="center"/>
          </w:tcPr>
          <w:p w:rsidR="00277F73" w:rsidRDefault="00BC2612">
            <w:pPr>
              <w:jc w:val="both"/>
              <w:rPr>
                <w:bCs/>
                <w:iCs/>
                <w:sz w:val="26"/>
                <w:szCs w:val="26"/>
              </w:rPr>
            </w:pPr>
            <w:r>
              <w:rPr>
                <w:bCs/>
                <w:iCs/>
                <w:sz w:val="26"/>
                <w:szCs w:val="26"/>
              </w:rPr>
              <w:lastRenderedPageBreak/>
              <w:t xml:space="preserve">Đối chiếu với Luật Giá, Luật Bảo vệ môi trường và các văn bản hướng dẫn, giá dịch vụ thu gom, vận chuyển rác thải sinh hoạt phải phù hợp phương pháp định giá, cơ chế quản lý chất thải rắn sinh hoạt, điều kiện cung ứng dịch vụ và phạm vi </w:t>
            </w:r>
            <w:r>
              <w:rPr>
                <w:bCs/>
                <w:iCs/>
                <w:sz w:val="26"/>
                <w:szCs w:val="26"/>
              </w:rPr>
              <w:t xml:space="preserve">địa bàn hiện hành. Quyết định năm </w:t>
            </w:r>
            <w:r>
              <w:rPr>
                <w:bCs/>
                <w:iCs/>
                <w:sz w:val="26"/>
                <w:szCs w:val="26"/>
              </w:rPr>
              <w:lastRenderedPageBreak/>
              <w:t>2019 quy định giá tối đa theo thực tiễn tỉnh Quảng Trị cũ, không còn phù hợp để áp dụng độc lập trên địa bàn tỉnh mới; cần bãi bỏ để ban hành giá mới thống nhất</w:t>
            </w:r>
          </w:p>
        </w:tc>
        <w:tc>
          <w:tcPr>
            <w:tcW w:w="1980" w:type="dxa"/>
            <w:vAlign w:val="center"/>
          </w:tcPr>
          <w:p w:rsidR="00277F73" w:rsidRDefault="00BC2612">
            <w:pPr>
              <w:jc w:val="both"/>
              <w:rPr>
                <w:bCs/>
                <w:iCs/>
                <w:sz w:val="26"/>
                <w:szCs w:val="26"/>
              </w:rPr>
            </w:pPr>
            <w:r>
              <w:rPr>
                <w:bCs/>
                <w:iCs/>
                <w:sz w:val="26"/>
                <w:szCs w:val="26"/>
              </w:rPr>
              <w:lastRenderedPageBreak/>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w:t>
            </w:r>
            <w:r>
              <w:rPr>
                <w:bCs/>
                <w:iCs/>
                <w:sz w:val="26"/>
                <w:szCs w:val="26"/>
              </w:rPr>
              <w:t>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lastRenderedPageBreak/>
              <w:t>49.</w:t>
            </w:r>
          </w:p>
        </w:tc>
        <w:tc>
          <w:tcPr>
            <w:tcW w:w="1826" w:type="dxa"/>
            <w:vAlign w:val="center"/>
          </w:tcPr>
          <w:p w:rsidR="00277F73" w:rsidRDefault="00BC2612">
            <w:pPr>
              <w:jc w:val="both"/>
              <w:rPr>
                <w:bCs/>
                <w:iCs/>
                <w:sz w:val="26"/>
                <w:szCs w:val="26"/>
              </w:rPr>
            </w:pPr>
            <w:r>
              <w:rPr>
                <w:bCs/>
                <w:iCs/>
                <w:sz w:val="26"/>
                <w:szCs w:val="26"/>
              </w:rPr>
              <w:t>Quyết định số 20/2022/QĐ-UBND ngày 20/05/2022 của UBND tỉnh Ban hành Quy chế quản lý, vận hành Cơ sở dữ liệu về giá tại tỉnh Quảng Bình</w:t>
            </w:r>
          </w:p>
        </w:tc>
        <w:tc>
          <w:tcPr>
            <w:tcW w:w="2143" w:type="dxa"/>
            <w:vAlign w:val="center"/>
          </w:tcPr>
          <w:p w:rsidR="00277F73" w:rsidRDefault="00BC2612">
            <w:pPr>
              <w:jc w:val="both"/>
              <w:rPr>
                <w:bCs/>
                <w:iCs/>
                <w:sz w:val="26"/>
                <w:szCs w:val="26"/>
              </w:rPr>
            </w:pPr>
            <w:r>
              <w:rPr>
                <w:bCs/>
                <w:iCs/>
                <w:sz w:val="26"/>
                <w:szCs w:val="26"/>
              </w:rPr>
              <w:t xml:space="preserve">Luật Giá số 16/2023/QH15; Nghị định số 85/2024/NĐ-CP; Thông </w:t>
            </w:r>
            <w:r>
              <w:rPr>
                <w:bCs/>
                <w:iCs/>
                <w:sz w:val="26"/>
                <w:szCs w:val="26"/>
              </w:rPr>
              <w:t xml:space="preserve">tư số 45/2024/TT-BTC; Nghị quyết số 57-NQ/TW ngày 22/12/2024 của Bộ Chính trị; pháp luật về chuyển đổi số, dữ liệu số và cơ sở dữ liệu giá; Luật Ban hành văn bản quy phạm pháp luật số 64/2025/QH15;Kết luận số 192-KL/TW ngày 19/9/2025 của BCT, BBT; Luật Tổ </w:t>
            </w:r>
            <w:r>
              <w:rPr>
                <w:bCs/>
                <w:iCs/>
                <w:sz w:val="26"/>
                <w:szCs w:val="26"/>
              </w:rPr>
              <w:t>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Đối chiếu với Luật Giá năm 2023 và các văn bản hướng dẫn về quản lý giá, thông tin, dữ liệu giá, cơ sở dữ liệu giá phải bảo đảm thống nhất, liên thông, phục vụ quản lý nhà nước trên phạm vi tỉnh hiện h</w:t>
            </w:r>
            <w:r>
              <w:rPr>
                <w:bCs/>
                <w:iCs/>
                <w:sz w:val="26"/>
                <w:szCs w:val="26"/>
              </w:rPr>
              <w:t>ành. Quy chế quản lý, vận hành cơ sở dữ liệu giá của tỉnh Quảng Bình cũ không còn phù hợp về phạm vi dữ liệu, cơ quan vận hành và kết nối dữ liệu sau sắp xếp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1.2 - Tiêu chí về khoa học, công nghệ; Tiêu chí 1.4 - Tiêu chí về xây dự</w:t>
            </w:r>
            <w:r>
              <w:rPr>
                <w:bCs/>
                <w:iCs/>
                <w:sz w:val="26"/>
                <w:szCs w:val="26"/>
              </w:rPr>
              <w:t>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50.</w:t>
            </w:r>
          </w:p>
        </w:tc>
        <w:tc>
          <w:tcPr>
            <w:tcW w:w="1826" w:type="dxa"/>
            <w:vAlign w:val="center"/>
          </w:tcPr>
          <w:p w:rsidR="00277F73" w:rsidRDefault="00BC2612">
            <w:pPr>
              <w:jc w:val="both"/>
              <w:rPr>
                <w:bCs/>
                <w:iCs/>
                <w:sz w:val="26"/>
                <w:szCs w:val="26"/>
              </w:rPr>
            </w:pPr>
            <w:r>
              <w:rPr>
                <w:bCs/>
                <w:iCs/>
                <w:sz w:val="26"/>
                <w:szCs w:val="26"/>
              </w:rPr>
              <w:t>Quyết định số 12/2009/QĐ-UBND ngày 20/07/2009 của UBND tỉnh Về việc quy định mức phụ cấp đối với cán bộ công chức, viên chức làm việc tại bộ phận t</w:t>
            </w:r>
            <w:r>
              <w:rPr>
                <w:bCs/>
                <w:iCs/>
                <w:sz w:val="26"/>
                <w:szCs w:val="26"/>
              </w:rPr>
              <w:t>iếp nhận và trả kết quả ở các cấp trên địa bàn tỉnh.</w:t>
            </w:r>
          </w:p>
        </w:tc>
        <w:tc>
          <w:tcPr>
            <w:tcW w:w="2143" w:type="dxa"/>
            <w:vAlign w:val="center"/>
          </w:tcPr>
          <w:p w:rsidR="00277F73" w:rsidRDefault="00BC2612">
            <w:pPr>
              <w:jc w:val="both"/>
              <w:rPr>
                <w:bCs/>
                <w:iCs/>
                <w:sz w:val="26"/>
                <w:szCs w:val="26"/>
              </w:rPr>
            </w:pPr>
            <w:r>
              <w:rPr>
                <w:bCs/>
                <w:iCs/>
                <w:sz w:val="26"/>
                <w:szCs w:val="26"/>
              </w:rPr>
              <w:t>Luật Ngân sách nhà nước số 89/2025/QH15; Luật Tổ chức chính quyền địa phương số 72/2025/QH15; Nghị định số 61/2018/NĐ-CP về thực hiện cơ chế một cửa, một cửa liên thông trong giải quyết thủ tục hành chín</w:t>
            </w:r>
            <w:r>
              <w:rPr>
                <w:bCs/>
                <w:iCs/>
                <w:sz w:val="26"/>
                <w:szCs w:val="26"/>
              </w:rPr>
              <w:t>h; Nghị định số 107/2021/NĐ-CP sửa đổi, bổ sung Nghị định số 61/2018/NĐ-CP; pháp luật về chế độ chính sách đối với cán bộ, công chức, viên chức; Luật Ban hành văn bản quy phạm pháp luật số 64/2025/QH15;Kết luận số 192-KL/TW ngày 19/9/2025 của BCT, BBT; Luậ</w:t>
            </w:r>
            <w:r>
              <w:rPr>
                <w:bCs/>
                <w:iCs/>
                <w:sz w:val="26"/>
                <w:szCs w:val="26"/>
              </w:rPr>
              <w:t>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Đối chiếu với Nghị định số 61/2018/NĐ-CP, Nghị định số 107/2021/NĐ-CP và pháp luật hiện hành về cơ chế một cửa, một cửa liên thông, mô hình tiếp nhận, giải quyết thủ tục hành chính đã thay đổi th</w:t>
            </w:r>
            <w:r>
              <w:rPr>
                <w:bCs/>
                <w:iCs/>
                <w:sz w:val="26"/>
                <w:szCs w:val="26"/>
              </w:rPr>
              <w:t>eo hướng số hóa, liên thông và tổ chức lại bộ máy. Quyết định quy định mức phụ cấp theo bộ phận tiếp nhận và trả kết quả của tỉnh Quảng Bình cũ không còn phù hợp về đối tượng, cơ chế chi trả và phạm vi áp dụng</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 xml:space="preserve">Tiêu chí 1.4 - Tiêu chí về </w:t>
            </w:r>
            <w:r>
              <w:rPr>
                <w:bCs/>
                <w:iCs/>
                <w:sz w:val="26"/>
                <w:szCs w:val="26"/>
              </w:rPr>
              <w:t>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51.</w:t>
            </w:r>
          </w:p>
        </w:tc>
        <w:tc>
          <w:tcPr>
            <w:tcW w:w="1826" w:type="dxa"/>
            <w:vAlign w:val="center"/>
          </w:tcPr>
          <w:p w:rsidR="00277F73" w:rsidRDefault="00BC2612">
            <w:pPr>
              <w:jc w:val="both"/>
              <w:rPr>
                <w:bCs/>
                <w:iCs/>
                <w:sz w:val="26"/>
                <w:szCs w:val="26"/>
              </w:rPr>
            </w:pPr>
            <w:r>
              <w:rPr>
                <w:bCs/>
                <w:iCs/>
                <w:sz w:val="26"/>
                <w:szCs w:val="26"/>
              </w:rPr>
              <w:t>Quyết định số 20/2021/QĐ-UBND ngày 21/07/2021 của UBND tỉnh Ban hành Quy chế Quản lý và sử dụng các Quỹ quay vòng vốn thuộc Dự án Hỗ trợ kỹ t</w:t>
            </w:r>
            <w:r>
              <w:rPr>
                <w:bCs/>
                <w:iCs/>
                <w:sz w:val="26"/>
                <w:szCs w:val="26"/>
              </w:rPr>
              <w:t>huật vùng (RETA) đẩy mạnh sáng kiến giảm thiểu biến đổi khí hậu vì lợi ích phụ nữ thành phố Đồng Hới (Dự án ADB) và Dự án Môi trường bền vững các thành phố duyên hải – Tiểu dự án thành phố Đồng Hới (Dự án WB)</w:t>
            </w:r>
          </w:p>
        </w:tc>
        <w:tc>
          <w:tcPr>
            <w:tcW w:w="2143" w:type="dxa"/>
            <w:vAlign w:val="center"/>
          </w:tcPr>
          <w:p w:rsidR="00277F73" w:rsidRDefault="00BC2612">
            <w:pPr>
              <w:jc w:val="both"/>
              <w:rPr>
                <w:bCs/>
                <w:iCs/>
                <w:sz w:val="26"/>
                <w:szCs w:val="26"/>
              </w:rPr>
            </w:pPr>
            <w:r>
              <w:rPr>
                <w:bCs/>
                <w:iCs/>
                <w:sz w:val="26"/>
                <w:szCs w:val="26"/>
              </w:rPr>
              <w:t>Luật Ngân sách nhà nước số 89/2025/QH15; Nghị đ</w:t>
            </w:r>
            <w:r>
              <w:rPr>
                <w:bCs/>
                <w:iCs/>
                <w:sz w:val="26"/>
                <w:szCs w:val="26"/>
              </w:rPr>
              <w:t>ịnh số 80/2020/NĐ-CP về quản lý và sử dụng viện trợ không hoàn lại không thuộc hỗ trợ phát triển chính thức; Nghị định số 114/2021/NĐ-CP về quản lý và sử dụng vốn hỗ trợ phát triển chính thức, vốn vay ưu đãi của nhà tài trợ nước ngoài; pháp luật về quản lý</w:t>
            </w:r>
            <w:r>
              <w:rPr>
                <w:bCs/>
                <w:iCs/>
                <w:sz w:val="26"/>
                <w:szCs w:val="26"/>
              </w:rPr>
              <w:t xml:space="preserve"> dự án hỗ trợ kỹ thuật, dự án vay vốn;Kết luận số 192-KL/TW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 xml:space="preserve">Đối chiếu với Nghị định số 80/2020/NĐ-CP, Nghị định số 114/2021/NĐ-CP và Luật Ngân sách nhà nước, việc </w:t>
            </w:r>
            <w:r>
              <w:rPr>
                <w:bCs/>
                <w:iCs/>
                <w:sz w:val="26"/>
                <w:szCs w:val="26"/>
              </w:rPr>
              <w:t>quản lý quỹ quay vòng vốn, viện trợ, vốn vay phải bảo đảm cơ quan đầu mối, trách nhiệm tài chính, giải ngân, thu hồi vốn, quyết toán và báo cáo theo cơ chế hiện hành. Quy chế gắn với dự án, địa bàn thành phố Đồng Hới và tỉnh Quảng Bình cũ nên không còn phù</w:t>
            </w:r>
            <w:r>
              <w:rPr>
                <w:bCs/>
                <w:iCs/>
                <w:sz w:val="26"/>
                <w:szCs w:val="26"/>
              </w:rPr>
              <w:t xml:space="preserve"> hợp để áp dụng độc lập sau sắp xếp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52.</w:t>
            </w:r>
          </w:p>
        </w:tc>
        <w:tc>
          <w:tcPr>
            <w:tcW w:w="1826" w:type="dxa"/>
            <w:vAlign w:val="center"/>
          </w:tcPr>
          <w:p w:rsidR="00277F73" w:rsidRDefault="00BC2612">
            <w:pPr>
              <w:jc w:val="both"/>
              <w:rPr>
                <w:bCs/>
                <w:iCs/>
                <w:sz w:val="26"/>
                <w:szCs w:val="26"/>
              </w:rPr>
            </w:pPr>
            <w:r>
              <w:rPr>
                <w:bCs/>
                <w:iCs/>
                <w:sz w:val="26"/>
                <w:szCs w:val="26"/>
              </w:rPr>
              <w:t>Quyết định số 43/2017/QĐ-UBND ngày 21/10/2017 của UBND tỉnh Q</w:t>
            </w:r>
            <w:r>
              <w:rPr>
                <w:bCs/>
                <w:iCs/>
                <w:sz w:val="26"/>
                <w:szCs w:val="26"/>
              </w:rPr>
              <w:t>uy định giá tối đa dịch vụ xử lý phế thải xây dựng sử dụng nguồn vốn ngân sách nhà nước trên địa bàn thành phố Đồng Hới</w:t>
            </w:r>
          </w:p>
        </w:tc>
        <w:tc>
          <w:tcPr>
            <w:tcW w:w="2143" w:type="dxa"/>
            <w:vAlign w:val="center"/>
          </w:tcPr>
          <w:p w:rsidR="00277F73" w:rsidRDefault="00BC2612">
            <w:pPr>
              <w:jc w:val="both"/>
              <w:rPr>
                <w:bCs/>
                <w:iCs/>
                <w:sz w:val="26"/>
                <w:szCs w:val="26"/>
              </w:rPr>
            </w:pPr>
            <w:r>
              <w:rPr>
                <w:bCs/>
                <w:iCs/>
                <w:sz w:val="26"/>
                <w:szCs w:val="26"/>
              </w:rPr>
              <w:t xml:space="preserve">Luật Giá số 16/2023/QH15; Nghị định số 85/2024/NĐ-CP quy định chi tiết một số điều của Luật Giá; Thông tư số 45/2024/TT-BTC ban hành </w:t>
            </w:r>
            <w:r>
              <w:rPr>
                <w:bCs/>
                <w:iCs/>
                <w:sz w:val="26"/>
                <w:szCs w:val="26"/>
              </w:rPr>
              <w:t>phương pháp định giá chung đối với hàng hóa, dịch vụ do Nhà nước định giá; Luật Bảo vệ môi trường số 72/2020/QH14; Nghị định số 08/2022/NĐ-CP quy định chi tiết Luật Bảo vệ môi trường; pháp luật về quản lý chất thải xây dựng</w:t>
            </w:r>
          </w:p>
        </w:tc>
        <w:tc>
          <w:tcPr>
            <w:tcW w:w="3077" w:type="dxa"/>
            <w:vAlign w:val="center"/>
          </w:tcPr>
          <w:p w:rsidR="00277F73" w:rsidRDefault="00BC2612">
            <w:pPr>
              <w:jc w:val="both"/>
              <w:rPr>
                <w:bCs/>
                <w:iCs/>
                <w:sz w:val="26"/>
                <w:szCs w:val="26"/>
              </w:rPr>
            </w:pPr>
            <w:r>
              <w:rPr>
                <w:bCs/>
                <w:iCs/>
                <w:sz w:val="26"/>
                <w:szCs w:val="26"/>
              </w:rPr>
              <w:t>Đối chiếu với Luật Giá năm 2023,</w:t>
            </w:r>
            <w:r>
              <w:rPr>
                <w:bCs/>
                <w:iCs/>
                <w:sz w:val="26"/>
                <w:szCs w:val="26"/>
              </w:rPr>
              <w:t xml:space="preserve"> Nghị định số 85/2024/NĐ-CP và Thông tư số 45/2024/TT-BTC, việc ban hành giá dịch vụ do Nhà nước định giá phải bảo đảm phương pháp định giá, thẩm quyền, hồ sơ, phạm vi áp dụng và điều kiện thực tế hiện hành. Quyết định chỉ quy định giá xử lý phế thải xây d</w:t>
            </w:r>
            <w:r>
              <w:rPr>
                <w:bCs/>
                <w:iCs/>
                <w:sz w:val="26"/>
                <w:szCs w:val="26"/>
              </w:rPr>
              <w:t>ựng tại thành phố Đồng Hới, không còn phù hợp với phạm vi địa bàn tỉnh mới và yêu cầu ban hành giá dịch vụ thống nhất</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53.</w:t>
            </w:r>
          </w:p>
        </w:tc>
        <w:tc>
          <w:tcPr>
            <w:tcW w:w="1826" w:type="dxa"/>
            <w:vAlign w:val="center"/>
          </w:tcPr>
          <w:p w:rsidR="00277F73" w:rsidRDefault="00BC2612">
            <w:pPr>
              <w:jc w:val="both"/>
              <w:rPr>
                <w:bCs/>
                <w:iCs/>
                <w:sz w:val="26"/>
                <w:szCs w:val="26"/>
              </w:rPr>
            </w:pPr>
            <w:r>
              <w:rPr>
                <w:bCs/>
                <w:iCs/>
                <w:sz w:val="26"/>
                <w:szCs w:val="26"/>
              </w:rPr>
              <w:t>Quyết đị</w:t>
            </w:r>
            <w:r>
              <w:rPr>
                <w:bCs/>
                <w:iCs/>
                <w:sz w:val="26"/>
                <w:szCs w:val="26"/>
              </w:rPr>
              <w:t>nh số 36/2023/QĐ-UBND ngày 21/12/2023 của UBND tỉnh Về việc quy định giá bán lẻ nước sạch sinh hoạt trên địa bàn tỉnh Quảng Trị</w:t>
            </w:r>
          </w:p>
        </w:tc>
        <w:tc>
          <w:tcPr>
            <w:tcW w:w="2143" w:type="dxa"/>
            <w:vAlign w:val="center"/>
          </w:tcPr>
          <w:p w:rsidR="00277F73" w:rsidRDefault="00BC2612">
            <w:pPr>
              <w:jc w:val="both"/>
              <w:rPr>
                <w:bCs/>
                <w:iCs/>
                <w:sz w:val="26"/>
                <w:szCs w:val="26"/>
              </w:rPr>
            </w:pPr>
            <w:r>
              <w:rPr>
                <w:bCs/>
                <w:iCs/>
                <w:sz w:val="26"/>
                <w:szCs w:val="26"/>
              </w:rPr>
              <w:t>Luật Giá số 16/2023/QH15; Nghị định số 85/2024/NĐ-CP; Thông tư số 45/2024/TT-BTC; Thông tư số 44/2021/TT-BTC quy định khung giá,</w:t>
            </w:r>
            <w:r>
              <w:rPr>
                <w:bCs/>
                <w:iCs/>
                <w:sz w:val="26"/>
                <w:szCs w:val="26"/>
              </w:rPr>
              <w:t xml:space="preserve"> nguyên tắc, phương pháp xác định giá nước sạch sinh hoạt; Nghị định số 117/2007/NĐ-CP về sản xuất, cung cấp và tiêu thụ nước sạch; Nghị định số 124/2011/NĐ-CP sửa đổi, bổ sung Nghị định số 117/2007/NĐ-CP; Luật Ban hành văn bản quy phạm pháp luật số 64/202</w:t>
            </w:r>
            <w:r>
              <w:rPr>
                <w:bCs/>
                <w:iCs/>
                <w:sz w:val="26"/>
                <w:szCs w:val="26"/>
              </w:rPr>
              <w:t>5/QH15</w:t>
            </w:r>
          </w:p>
        </w:tc>
        <w:tc>
          <w:tcPr>
            <w:tcW w:w="3077" w:type="dxa"/>
            <w:vAlign w:val="center"/>
          </w:tcPr>
          <w:p w:rsidR="00277F73" w:rsidRDefault="00BC2612">
            <w:pPr>
              <w:jc w:val="both"/>
              <w:rPr>
                <w:bCs/>
                <w:iCs/>
                <w:sz w:val="26"/>
                <w:szCs w:val="26"/>
              </w:rPr>
            </w:pPr>
            <w:r>
              <w:rPr>
                <w:bCs/>
                <w:iCs/>
                <w:sz w:val="26"/>
                <w:szCs w:val="26"/>
              </w:rPr>
              <w:t>Đối chiếu với Luật Giá năm 2023, Thông tư số 44/2021/TT-BTC và pháp luật về sản xuất, cung cấp, tiêu thụ nước sạch, giá bán lẻ nước sạch sinh hoạt phải xác định theo nguyên tắc, phương pháp, khung giá, đơn vị cấp nước, vùng phục vụ và điều kiện thực</w:t>
            </w:r>
            <w:r>
              <w:rPr>
                <w:bCs/>
                <w:iCs/>
                <w:sz w:val="26"/>
                <w:szCs w:val="26"/>
              </w:rPr>
              <w:t xml:space="preserve"> tế hiện hành. Quyết định số 36/2023/QĐ-UBND được xây dựng theo địa bàn, đơn vị cấp nước và điều kiện của tỉnh Quảng Trị cũ; cần bãi bỏ để ban hành chính sách giá thống nhất trên địa bàn tỉnh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w:t>
            </w:r>
            <w:r>
              <w:rPr>
                <w:bCs/>
                <w:iCs/>
                <w:sz w:val="26"/>
                <w:szCs w:val="26"/>
              </w:rPr>
              <w:t>nh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54.</w:t>
            </w:r>
          </w:p>
        </w:tc>
        <w:tc>
          <w:tcPr>
            <w:tcW w:w="1826" w:type="dxa"/>
            <w:vAlign w:val="center"/>
          </w:tcPr>
          <w:p w:rsidR="00277F73" w:rsidRDefault="00BC2612">
            <w:pPr>
              <w:jc w:val="both"/>
              <w:rPr>
                <w:bCs/>
                <w:iCs/>
                <w:sz w:val="26"/>
                <w:szCs w:val="26"/>
              </w:rPr>
            </w:pPr>
            <w:r>
              <w:rPr>
                <w:bCs/>
                <w:iCs/>
                <w:sz w:val="26"/>
                <w:szCs w:val="26"/>
              </w:rPr>
              <w:t xml:space="preserve">Quyết định số 30/2018/QĐ-UBND ngày 23/11/2018 của UBND tỉnh Ban hành Quy chế sử dụng nguồn vốn huy động hợp pháp từ cộng đồng thực hiện các Chương trình mục tiêu quốc gia trên địa bàn tỉnh Quảng </w:t>
            </w:r>
            <w:r>
              <w:rPr>
                <w:bCs/>
                <w:iCs/>
                <w:sz w:val="26"/>
                <w:szCs w:val="26"/>
              </w:rPr>
              <w:t>Bình</w:t>
            </w:r>
          </w:p>
        </w:tc>
        <w:tc>
          <w:tcPr>
            <w:tcW w:w="2143" w:type="dxa"/>
            <w:vAlign w:val="center"/>
          </w:tcPr>
          <w:p w:rsidR="00277F73" w:rsidRDefault="00BC2612">
            <w:pPr>
              <w:jc w:val="both"/>
              <w:rPr>
                <w:bCs/>
                <w:iCs/>
                <w:sz w:val="26"/>
                <w:szCs w:val="26"/>
              </w:rPr>
            </w:pPr>
            <w:r>
              <w:rPr>
                <w:bCs/>
                <w:iCs/>
                <w:sz w:val="26"/>
                <w:szCs w:val="26"/>
              </w:rPr>
              <w:t>Luật Ngân sách nhà nước số 89/2025/QH15; Luật Đầu tư công số 58/2024/QH15; Nghị định số 27/2022/NĐ-CP; Nghị định số 38/2023/NĐ-CP; Thông tư số 55/2023/TT-BTC; Kết luận số 192-KL/TW ngày 19/9/2025 của BCT, BBT; Luật Tổ chức Chính phủ năm 2025 số 63/202</w:t>
            </w:r>
            <w:r>
              <w:rPr>
                <w:bCs/>
                <w:iCs/>
                <w:sz w:val="26"/>
                <w:szCs w:val="26"/>
              </w:rPr>
              <w:t>5/QH15 ngày 01/3/2025;</w:t>
            </w:r>
            <w:r>
              <w:rPr>
                <w:bCs/>
                <w:iCs/>
                <w:sz w:val="26"/>
                <w:szCs w:val="26"/>
              </w:rPr>
              <w:br/>
              <w:t>pháp luật về thực hiện các Chương trình mục tiêu quốc gia giai đoạn sau năm 2025;</w:t>
            </w:r>
          </w:p>
        </w:tc>
        <w:tc>
          <w:tcPr>
            <w:tcW w:w="3077" w:type="dxa"/>
            <w:vAlign w:val="center"/>
          </w:tcPr>
          <w:p w:rsidR="00277F73" w:rsidRDefault="00BC2612">
            <w:pPr>
              <w:jc w:val="both"/>
              <w:rPr>
                <w:bCs/>
                <w:iCs/>
                <w:sz w:val="26"/>
                <w:szCs w:val="26"/>
              </w:rPr>
            </w:pPr>
            <w:r>
              <w:rPr>
                <w:bCs/>
                <w:iCs/>
                <w:sz w:val="26"/>
                <w:szCs w:val="26"/>
              </w:rPr>
              <w:t>Đối chiếu với Nghị định số 27/2022/NĐ-CP, Nghị định số 38/2023/NĐ-CP và Thông tư số 55/2023/TT-BTC, nguồn vốn huy động hợp pháp từ cộng đồng để thực hi</w:t>
            </w:r>
            <w:r>
              <w:rPr>
                <w:bCs/>
                <w:iCs/>
                <w:sz w:val="26"/>
                <w:szCs w:val="26"/>
              </w:rPr>
              <w:t>ện Chương trình mục tiêu quốc gia phải quản lý, sử dụng, thanh toán, quyết toán theo cơ chế thống nhất. Quy chế năm 2018 ban hành theo địa bàn tỉnh Quảng Bình cũ và giai đoạn chương trình trước đây, không còn phù hợp để duy trì độc lập khi chuyển sang giai</w:t>
            </w:r>
            <w:r>
              <w:rPr>
                <w:bCs/>
                <w:iCs/>
                <w:sz w:val="26"/>
                <w:szCs w:val="26"/>
              </w:rPr>
              <w:t xml:space="preserve"> đoạn mới và địa bàn tỉnh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55.</w:t>
            </w:r>
          </w:p>
        </w:tc>
        <w:tc>
          <w:tcPr>
            <w:tcW w:w="1826" w:type="dxa"/>
            <w:vAlign w:val="center"/>
          </w:tcPr>
          <w:p w:rsidR="00277F73" w:rsidRDefault="00BC2612">
            <w:pPr>
              <w:jc w:val="both"/>
              <w:rPr>
                <w:bCs/>
                <w:iCs/>
                <w:sz w:val="26"/>
                <w:szCs w:val="26"/>
              </w:rPr>
            </w:pPr>
            <w:r>
              <w:rPr>
                <w:bCs/>
                <w:iCs/>
                <w:sz w:val="26"/>
                <w:szCs w:val="26"/>
              </w:rPr>
              <w:t xml:space="preserve">Quyết định số 36/2018/QĐ-UBND ngày 24/12/2018 của UBND tỉnh Điều </w:t>
            </w:r>
            <w:r>
              <w:rPr>
                <w:bCs/>
                <w:iCs/>
                <w:sz w:val="26"/>
                <w:szCs w:val="26"/>
              </w:rPr>
              <w:t>chỉnh quy định giá tối đa đối với dịch vụ thu gom, vận chuyển rác thải sinh hoạt sử dụng nguồn vốn ngân sách nhà nước tại Phụ lục số 03 ban hành kèm theo Quyết định số 48/2017/QĐ-UBND ngày 30/11/2017 của UBND tỉnh Quảng Bình</w:t>
            </w:r>
          </w:p>
        </w:tc>
        <w:tc>
          <w:tcPr>
            <w:tcW w:w="2143" w:type="dxa"/>
            <w:vAlign w:val="center"/>
          </w:tcPr>
          <w:p w:rsidR="00277F73" w:rsidRDefault="00BC2612">
            <w:pPr>
              <w:jc w:val="both"/>
              <w:rPr>
                <w:bCs/>
                <w:iCs/>
                <w:sz w:val="26"/>
                <w:szCs w:val="26"/>
              </w:rPr>
            </w:pPr>
            <w:r>
              <w:rPr>
                <w:bCs/>
                <w:iCs/>
                <w:sz w:val="26"/>
                <w:szCs w:val="26"/>
              </w:rPr>
              <w:t xml:space="preserve">Luật Giá số 16/2023/QH15; Nghị </w:t>
            </w:r>
            <w:r>
              <w:rPr>
                <w:bCs/>
                <w:iCs/>
                <w:sz w:val="26"/>
                <w:szCs w:val="26"/>
              </w:rPr>
              <w:t>định số 85/2024/NĐ-CP; Thông tư số 45/2024/TT-BTC; Luật Bảo vệ môi trường số 72/2020/QH14; Nghị định số 08/2022/NĐ-CP; pháp luật về dịch vụ thu gom, vận chuyển, xử lý chất thải rắn sinh hoạt</w:t>
            </w:r>
          </w:p>
        </w:tc>
        <w:tc>
          <w:tcPr>
            <w:tcW w:w="3077" w:type="dxa"/>
            <w:vAlign w:val="center"/>
          </w:tcPr>
          <w:p w:rsidR="00277F73" w:rsidRDefault="00BC2612">
            <w:pPr>
              <w:jc w:val="both"/>
              <w:rPr>
                <w:bCs/>
                <w:iCs/>
                <w:sz w:val="26"/>
                <w:szCs w:val="26"/>
              </w:rPr>
            </w:pPr>
            <w:r>
              <w:rPr>
                <w:bCs/>
                <w:iCs/>
                <w:sz w:val="26"/>
                <w:szCs w:val="26"/>
              </w:rPr>
              <w:t>Đối chiếu với Luật Giá năm 2023, pháp luật về bảo vệ môi trường v</w:t>
            </w:r>
            <w:r>
              <w:rPr>
                <w:bCs/>
                <w:iCs/>
                <w:sz w:val="26"/>
                <w:szCs w:val="26"/>
              </w:rPr>
              <w:t>à phương pháp định giá dịch vụ, việc điều chỉnh giá tối đa dịch vụ thu gom, vận chuyển rác thải sinh hoạt phải được xác định theo thẩm quyền, phương pháp và phạm vi địa bàn hiện hành. Đây là văn bản điều chỉnh Quyết định số 48/2017/QĐ-UBND; khi văn bản gốc</w:t>
            </w:r>
            <w:r>
              <w:rPr>
                <w:bCs/>
                <w:iCs/>
                <w:sz w:val="26"/>
                <w:szCs w:val="26"/>
              </w:rPr>
              <w:t xml:space="preserve"> không còn phù hợp thì văn bản điều chỉnh cũng cần bãi bỏ đồng bộ</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56.</w:t>
            </w:r>
          </w:p>
        </w:tc>
        <w:tc>
          <w:tcPr>
            <w:tcW w:w="1826" w:type="dxa"/>
            <w:vAlign w:val="center"/>
          </w:tcPr>
          <w:p w:rsidR="00277F73" w:rsidRDefault="00BC2612">
            <w:pPr>
              <w:jc w:val="both"/>
              <w:rPr>
                <w:bCs/>
                <w:iCs/>
                <w:sz w:val="26"/>
                <w:szCs w:val="26"/>
              </w:rPr>
            </w:pPr>
            <w:r>
              <w:rPr>
                <w:bCs/>
                <w:iCs/>
                <w:sz w:val="26"/>
                <w:szCs w:val="26"/>
              </w:rPr>
              <w:t xml:space="preserve">Quyết định số 04/2018/QĐ-UBND ngày 25/01/2018 của UBND tỉnh </w:t>
            </w:r>
            <w:r>
              <w:rPr>
                <w:bCs/>
                <w:iCs/>
                <w:sz w:val="26"/>
                <w:szCs w:val="26"/>
              </w:rPr>
              <w:t>Quy định giá dịch vụ sử dụng bến bãi và diện tích bán hàng tại chợ trên địa bàn tỉnh Quảng Trị</w:t>
            </w:r>
          </w:p>
        </w:tc>
        <w:tc>
          <w:tcPr>
            <w:tcW w:w="2143" w:type="dxa"/>
            <w:vAlign w:val="center"/>
          </w:tcPr>
          <w:p w:rsidR="00277F73" w:rsidRDefault="00BC2612">
            <w:pPr>
              <w:jc w:val="both"/>
              <w:rPr>
                <w:bCs/>
                <w:iCs/>
                <w:sz w:val="26"/>
                <w:szCs w:val="26"/>
              </w:rPr>
            </w:pPr>
            <w:r>
              <w:rPr>
                <w:bCs/>
                <w:iCs/>
                <w:sz w:val="26"/>
                <w:szCs w:val="26"/>
              </w:rPr>
              <w:t>Luật Giá số 16/2023/QH15; Nghị định số 85/2024/NĐ-CP; Thông tư số 45/2024/TT-BTC; pháp luật về quản lý, phát triển và kinh doanh chợ; Luật Ban hành văn bản quy p</w:t>
            </w:r>
            <w:r>
              <w:rPr>
                <w:bCs/>
                <w:iCs/>
                <w:sz w:val="26"/>
                <w:szCs w:val="26"/>
              </w:rPr>
              <w:t>hạm pháp luật số 64/2025/QH15. Cần tiếp tục kiểm tra, đối chiếu hiệu lực và điều khoản cụ thể</w:t>
            </w:r>
          </w:p>
        </w:tc>
        <w:tc>
          <w:tcPr>
            <w:tcW w:w="3077" w:type="dxa"/>
            <w:vAlign w:val="center"/>
          </w:tcPr>
          <w:p w:rsidR="00277F73" w:rsidRDefault="00BC2612">
            <w:pPr>
              <w:jc w:val="both"/>
              <w:rPr>
                <w:bCs/>
                <w:iCs/>
                <w:sz w:val="26"/>
                <w:szCs w:val="26"/>
              </w:rPr>
            </w:pPr>
            <w:r>
              <w:rPr>
                <w:bCs/>
                <w:iCs/>
                <w:sz w:val="26"/>
                <w:szCs w:val="26"/>
              </w:rPr>
              <w:t>Đối chiếu với Luật Giá năm 2023 và Thông tư số 45/2024/TT-BTC, giá dịch vụ sử dụng bến bãi, diện tích bán hàng tại chợ phải được xác định theo phương pháp định gi</w:t>
            </w:r>
            <w:r>
              <w:rPr>
                <w:bCs/>
                <w:iCs/>
                <w:sz w:val="26"/>
                <w:szCs w:val="26"/>
              </w:rPr>
              <w:t>á, điều kiện cung cấp dịch vụ, phạm vi địa bàn và cơ chế quản lý hiện hành. Quyết định ban hành theo mặt bằng giá, hệ thống chợ và địa bàn tỉnh Quảng Trị cũ nên không còn phù hợp để áp dụng độc lập sau sắp xếp; cần bãi bỏ để ban hành mức giá thống nhất</w:t>
            </w:r>
          </w:p>
        </w:tc>
        <w:tc>
          <w:tcPr>
            <w:tcW w:w="1980" w:type="dxa"/>
            <w:vAlign w:val="center"/>
          </w:tcPr>
          <w:p w:rsidR="00277F73" w:rsidRDefault="00BC2612">
            <w:pPr>
              <w:jc w:val="both"/>
              <w:rPr>
                <w:bCs/>
                <w:iCs/>
                <w:sz w:val="26"/>
                <w:szCs w:val="26"/>
              </w:rPr>
            </w:pPr>
            <w:r>
              <w:rPr>
                <w:bCs/>
                <w:iCs/>
                <w:sz w:val="26"/>
                <w:szCs w:val="26"/>
              </w:rPr>
              <w:t>Quý</w:t>
            </w:r>
            <w:r>
              <w:rPr>
                <w:bCs/>
                <w:iCs/>
                <w:sz w:val="26"/>
                <w:szCs w:val="26"/>
              </w:rPr>
              <w:t xml:space="preserve">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57.</w:t>
            </w:r>
          </w:p>
        </w:tc>
        <w:tc>
          <w:tcPr>
            <w:tcW w:w="1826" w:type="dxa"/>
            <w:vAlign w:val="center"/>
          </w:tcPr>
          <w:p w:rsidR="00277F73" w:rsidRDefault="00BC2612">
            <w:pPr>
              <w:jc w:val="both"/>
              <w:rPr>
                <w:bCs/>
                <w:iCs/>
                <w:sz w:val="26"/>
                <w:szCs w:val="26"/>
              </w:rPr>
            </w:pPr>
            <w:r>
              <w:rPr>
                <w:bCs/>
                <w:iCs/>
                <w:sz w:val="26"/>
                <w:szCs w:val="26"/>
              </w:rPr>
              <w:t>Quyết định số 05/2018/QĐ-UBND ngày 25/01/2018 của UBND tỉnh Quy định giá dịch vụ trông giữ xe trên địa bàn tỉnh Quảng Trị</w:t>
            </w:r>
          </w:p>
        </w:tc>
        <w:tc>
          <w:tcPr>
            <w:tcW w:w="2143" w:type="dxa"/>
            <w:vAlign w:val="center"/>
          </w:tcPr>
          <w:p w:rsidR="00277F73" w:rsidRDefault="00BC2612">
            <w:pPr>
              <w:jc w:val="both"/>
              <w:rPr>
                <w:bCs/>
                <w:iCs/>
                <w:sz w:val="26"/>
                <w:szCs w:val="26"/>
              </w:rPr>
            </w:pPr>
            <w:r>
              <w:rPr>
                <w:bCs/>
                <w:iCs/>
                <w:sz w:val="26"/>
                <w:szCs w:val="26"/>
              </w:rPr>
              <w:t xml:space="preserve">Luật Giá số </w:t>
            </w:r>
            <w:r>
              <w:rPr>
                <w:bCs/>
                <w:iCs/>
                <w:sz w:val="26"/>
                <w:szCs w:val="26"/>
              </w:rPr>
              <w:t>16/2023/QH15; Nghị định số 85/2024/NĐ-CP; Thông tư số 45/2024/TT-BTC; pháp luật về giao thông đường bộ, bãi đỗ xe và dịch vụ trông giữ xe;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Luật Giá năm 2023, Nghị định số 85/2024/NĐ-CP</w:t>
            </w:r>
            <w:r>
              <w:rPr>
                <w:bCs/>
                <w:iCs/>
                <w:sz w:val="26"/>
                <w:szCs w:val="26"/>
              </w:rPr>
              <w:t xml:space="preserve"> và Thông tư số 45/2024/TT-BTC, mức giá dịch vụ trông giữ xe phải bảo đảm phương pháp định giá, cơ cấu chi phí, điều kiện kinh doanh dịch vụ và phạm vi địa bàn áp dụng. Quyết định số 05/2018/QĐ-UBND được xây dựng theo mặt bằng giá tỉnh Quảng Trị cũ, không </w:t>
            </w:r>
            <w:r>
              <w:rPr>
                <w:bCs/>
                <w:iCs/>
                <w:sz w:val="26"/>
                <w:szCs w:val="26"/>
              </w:rPr>
              <w:t>còn phù hợp để duy trì độc lập sau sắp xếp; cần bãi bỏ để ban hành mức giá thống nhất</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4.1;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58.</w:t>
            </w:r>
          </w:p>
        </w:tc>
        <w:tc>
          <w:tcPr>
            <w:tcW w:w="1826" w:type="dxa"/>
            <w:vAlign w:val="center"/>
          </w:tcPr>
          <w:p w:rsidR="00277F73" w:rsidRDefault="00BC2612">
            <w:pPr>
              <w:jc w:val="both"/>
              <w:rPr>
                <w:bCs/>
                <w:iCs/>
                <w:sz w:val="26"/>
                <w:szCs w:val="26"/>
              </w:rPr>
            </w:pPr>
            <w:r>
              <w:rPr>
                <w:bCs/>
                <w:iCs/>
                <w:sz w:val="26"/>
                <w:szCs w:val="26"/>
              </w:rPr>
              <w:t xml:space="preserve">Quyết định số 25/2016/QĐ-UBND ngày 25/08/2016 của </w:t>
            </w:r>
            <w:r>
              <w:rPr>
                <w:bCs/>
                <w:iCs/>
                <w:sz w:val="26"/>
                <w:szCs w:val="26"/>
              </w:rPr>
              <w:t>UBND tỉnh Ban hành Quy chế phối hợp trong quản lý nhà nước đối với doanh nghiệp sau đăng ký thành lập trên địa bàn tỉnh Quảng Bình.</w:t>
            </w:r>
          </w:p>
        </w:tc>
        <w:tc>
          <w:tcPr>
            <w:tcW w:w="2143" w:type="dxa"/>
            <w:vAlign w:val="center"/>
          </w:tcPr>
          <w:p w:rsidR="00277F73" w:rsidRDefault="00BC2612">
            <w:pPr>
              <w:jc w:val="both"/>
              <w:rPr>
                <w:bCs/>
                <w:iCs/>
                <w:sz w:val="26"/>
                <w:szCs w:val="26"/>
              </w:rPr>
            </w:pPr>
            <w:r>
              <w:rPr>
                <w:bCs/>
                <w:iCs/>
                <w:sz w:val="26"/>
                <w:szCs w:val="26"/>
              </w:rPr>
              <w:t xml:space="preserve">Luật Doanh nghiệp số 59/2020/QH14; Luật Đầu tư số 61/2020/QH14; Nghị định số 01/2021/NĐ-CP về đăng ký doanh nghiệp; Luật Tổ </w:t>
            </w:r>
            <w:r>
              <w:rPr>
                <w:bCs/>
                <w:iCs/>
                <w:sz w:val="26"/>
                <w:szCs w:val="26"/>
              </w:rPr>
              <w:t>chức chính quyền địa phương số 72/2025/QH15; Luật Ban hành văn bản quy phạm pháp luật số 64/2025/QH15;Kết luận số 192-KL/TW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Đối chiếu với Luật Doanh nghiệp năm 2020</w:t>
            </w:r>
            <w:r>
              <w:rPr>
                <w:bCs/>
                <w:iCs/>
                <w:sz w:val="26"/>
                <w:szCs w:val="26"/>
              </w:rPr>
              <w:t xml:space="preserve">, Luật Đầu tư năm 2020 và Nghị định số 01/2021/NĐ-CP, cơ chế quản lý sau đăng ký doanh nghiệp phải phù hợp dữ liệu đăng ký doanh nghiệp, trách nhiệm phối hợp của cơ quan chuyên môn và phạm vi quản lý hiện hành. Quy chế được ban hành theo cơ cấu cơ quan và </w:t>
            </w:r>
            <w:r>
              <w:rPr>
                <w:bCs/>
                <w:iCs/>
                <w:sz w:val="26"/>
                <w:szCs w:val="26"/>
              </w:rPr>
              <w:t>địa bàn tỉnh Quảng Bình cũ, không còn phù hợp để tiếp tục áp dụng độc lập trên địa bàn tỉnh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1.5 - Tiêu chí về kinh tế tư nhân; Tiêu chí 2.3; Tiêu chí 5; Tiêu chí 1.1 - T</w:t>
            </w:r>
            <w:r>
              <w:rPr>
                <w:bCs/>
                <w:iCs/>
                <w:sz w:val="26"/>
                <w:szCs w:val="26"/>
              </w:rPr>
              <w: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59.</w:t>
            </w:r>
          </w:p>
        </w:tc>
        <w:tc>
          <w:tcPr>
            <w:tcW w:w="1826" w:type="dxa"/>
            <w:vAlign w:val="center"/>
          </w:tcPr>
          <w:p w:rsidR="00277F73" w:rsidRDefault="00BC2612">
            <w:pPr>
              <w:jc w:val="both"/>
              <w:rPr>
                <w:bCs/>
                <w:iCs/>
                <w:sz w:val="26"/>
                <w:szCs w:val="26"/>
              </w:rPr>
            </w:pPr>
            <w:r>
              <w:rPr>
                <w:bCs/>
                <w:iCs/>
                <w:sz w:val="26"/>
                <w:szCs w:val="26"/>
              </w:rPr>
              <w:t>Quyết định số 10/2020/QĐ-UBND ngày 26/05/2020 của UBND tỉnh Ban hành Định mức hỗ trợ đối với từng loại hạng mục, công trình quy định tại Nghị quyết số 58/2019/NQ-HĐND ngày 12/12/2019 của Hội đồng nhân dân tỉnh quy</w:t>
            </w:r>
            <w:r>
              <w:rPr>
                <w:bCs/>
                <w:iCs/>
                <w:sz w:val="26"/>
                <w:szCs w:val="26"/>
              </w:rPr>
              <w:t xml:space="preserve"> định về chính sách đặc thù khuyến khích doanh nghiệp đầu tư vào nông nghiệp, nông thôn trên địa bàn tỉnh Quảng Bình</w:t>
            </w:r>
          </w:p>
        </w:tc>
        <w:tc>
          <w:tcPr>
            <w:tcW w:w="2143" w:type="dxa"/>
            <w:vAlign w:val="center"/>
          </w:tcPr>
          <w:p w:rsidR="00277F73" w:rsidRDefault="00BC2612">
            <w:pPr>
              <w:jc w:val="both"/>
              <w:rPr>
                <w:bCs/>
                <w:iCs/>
                <w:sz w:val="26"/>
                <w:szCs w:val="26"/>
              </w:rPr>
            </w:pPr>
            <w:r>
              <w:rPr>
                <w:bCs/>
                <w:iCs/>
                <w:sz w:val="26"/>
                <w:szCs w:val="26"/>
              </w:rPr>
              <w:t>Luật Đầu tư số 61/2020/QH14; Luật Ngân sách nhà nước số 89/2025/QH15; Nghị định số 57/2018/NĐ-CP về cơ chế, chính sách khuyến khích doanh n</w:t>
            </w:r>
            <w:r>
              <w:rPr>
                <w:bCs/>
                <w:iCs/>
                <w:sz w:val="26"/>
                <w:szCs w:val="26"/>
              </w:rPr>
              <w:t>ghiệp đầu tư vào nông nghiệp, nông thôn; Luật Doanh nghiệp số 59/2020/QH14;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Luật Đầu tư, Luật Ngân sách nhà nước và Nghị định số 57/2018/NĐ-CP, chính sách hỗ trợ doanh nghiệp đầu tư vào</w:t>
            </w:r>
            <w:r>
              <w:rPr>
                <w:bCs/>
                <w:iCs/>
                <w:sz w:val="26"/>
                <w:szCs w:val="26"/>
              </w:rPr>
              <w:t xml:space="preserve"> nông nghiệp, nông thôn phải phù hợp điều kiện hỗ trợ, nguồn vốn, mức hỗ trợ và thẩm quyền hiện hành. Quyết định quy định định mức hỗ trợ theo chính sách đặc thù của tỉnh Quảng Bình cũ; sau sắp xếp cần bãi bỏ để xử lý thống nhất chính sách hỗ trợ đầu tư tr</w:t>
            </w:r>
            <w:r>
              <w:rPr>
                <w:bCs/>
                <w:iCs/>
                <w:sz w:val="26"/>
                <w:szCs w:val="26"/>
              </w:rPr>
              <w:t>ên địa bàn tỉnh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1.5 - Tiêu chí về kinh tế tư nhân; Tiêu chí 2.3;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60.</w:t>
            </w:r>
          </w:p>
        </w:tc>
        <w:tc>
          <w:tcPr>
            <w:tcW w:w="1826" w:type="dxa"/>
            <w:vAlign w:val="center"/>
          </w:tcPr>
          <w:p w:rsidR="00277F73" w:rsidRDefault="00BC2612">
            <w:pPr>
              <w:jc w:val="both"/>
              <w:rPr>
                <w:bCs/>
                <w:iCs/>
                <w:sz w:val="26"/>
                <w:szCs w:val="26"/>
              </w:rPr>
            </w:pPr>
            <w:r>
              <w:rPr>
                <w:bCs/>
                <w:iCs/>
                <w:sz w:val="26"/>
                <w:szCs w:val="26"/>
              </w:rPr>
              <w:t>Quyết định số 40/2022/QĐ-UBND ngày 26/10/2022 của UBND tỉnh Quy định tiêu ch</w:t>
            </w:r>
            <w:r>
              <w:rPr>
                <w:bCs/>
                <w:iCs/>
                <w:sz w:val="26"/>
                <w:szCs w:val="26"/>
              </w:rPr>
              <w:t>uẩn, định mức sử dụng vật tư, phương tiện, trang thiết bị chuyên dùng phòng, chống thiên tai thuộc phạm vi quản lý của tỉnh Quảng Bình.</w:t>
            </w:r>
          </w:p>
        </w:tc>
        <w:tc>
          <w:tcPr>
            <w:tcW w:w="2143" w:type="dxa"/>
            <w:vAlign w:val="center"/>
          </w:tcPr>
          <w:p w:rsidR="00277F73" w:rsidRDefault="00BC2612">
            <w:pPr>
              <w:jc w:val="both"/>
              <w:rPr>
                <w:bCs/>
                <w:iCs/>
                <w:sz w:val="26"/>
                <w:szCs w:val="26"/>
              </w:rPr>
            </w:pPr>
            <w:r>
              <w:rPr>
                <w:bCs/>
                <w:iCs/>
                <w:sz w:val="26"/>
                <w:szCs w:val="26"/>
              </w:rPr>
              <w:t>Luật Ngân sách nhà nước số 89/2025/QH15; Luật Quản lý, sử dụng tài sản công số 15/2017/QH14; Luật Phòng, chống thiên tai</w:t>
            </w:r>
            <w:r>
              <w:rPr>
                <w:bCs/>
                <w:iCs/>
                <w:sz w:val="26"/>
                <w:szCs w:val="26"/>
              </w:rPr>
              <w:t xml:space="preserve"> số 33/2013/QH13, được sửa đổi, bổ sung; Nghị định số 186/2025/NĐ-CP quy định chi tiết về quản lý, sử dụng tài sản công; Nghị định số 127/2025/NĐ-CP về phân cấp thẩm quyền quản lý tài sản công; pháp luật chuyên ngành về phòng, chống thiên tai;Kết luận số 1</w:t>
            </w:r>
            <w:r>
              <w:rPr>
                <w:bCs/>
                <w:iCs/>
                <w:sz w:val="26"/>
                <w:szCs w:val="26"/>
              </w:rPr>
              <w:t>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Đối chiếu với Luật Quản lý, sử dụng tài sản công, Luật Phòng, chống thiên tai và các nghị định mới về quản lý, phân cấp tài sản công, tiêu chuẩn, định mức</w:t>
            </w:r>
            <w:r>
              <w:rPr>
                <w:bCs/>
                <w:iCs/>
                <w:sz w:val="26"/>
                <w:szCs w:val="26"/>
              </w:rPr>
              <w:t xml:space="preserve"> vật tư, phương tiện, trang thiết bị chuyên dùng phải xác định theo nhu cầu, địa bàn, quy mô rủi ro thiên tai và phạm vi quản lý hiện hành. Quyết định ban hành theo điều kiện của tỉnh Quảng Bình cũ nên cần bãi bỏ để xây dựng định mức thống nhất cho tỉnh mớ</w:t>
            </w:r>
            <w:r>
              <w:rPr>
                <w:bCs/>
                <w:iCs/>
                <w:sz w:val="26"/>
                <w:szCs w:val="26"/>
              </w:rPr>
              <w:t>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61.</w:t>
            </w:r>
          </w:p>
        </w:tc>
        <w:tc>
          <w:tcPr>
            <w:tcW w:w="1826" w:type="dxa"/>
            <w:vAlign w:val="center"/>
          </w:tcPr>
          <w:p w:rsidR="00277F73" w:rsidRDefault="00BC2612">
            <w:pPr>
              <w:jc w:val="both"/>
              <w:rPr>
                <w:bCs/>
                <w:iCs/>
                <w:sz w:val="26"/>
                <w:szCs w:val="26"/>
              </w:rPr>
            </w:pPr>
            <w:r>
              <w:rPr>
                <w:bCs/>
                <w:iCs/>
                <w:sz w:val="26"/>
                <w:szCs w:val="26"/>
              </w:rPr>
              <w:t>Quyết định số 54/2022/QĐ-UBND ngày 28/11/2022 của UBND tỉnh Quy định quy trình, thủ tục thanh t</w:t>
            </w:r>
            <w:r>
              <w:rPr>
                <w:bCs/>
                <w:iCs/>
                <w:sz w:val="26"/>
                <w:szCs w:val="26"/>
              </w:rPr>
              <w:t>oán, quyết toán các nguồn vốn được lồng ghép từ nguồn vốn huy động và các nguồn vốn hợp pháp khác để thực hiện các Chương trình mục tiêu quốc gia trên địa bàn tỉnh Quảng Bình giai đoạn 2021 - 2025</w:t>
            </w:r>
          </w:p>
        </w:tc>
        <w:tc>
          <w:tcPr>
            <w:tcW w:w="2143" w:type="dxa"/>
            <w:vAlign w:val="center"/>
          </w:tcPr>
          <w:p w:rsidR="00277F73" w:rsidRDefault="00BC2612">
            <w:pPr>
              <w:jc w:val="both"/>
              <w:rPr>
                <w:bCs/>
                <w:iCs/>
                <w:sz w:val="26"/>
                <w:szCs w:val="26"/>
              </w:rPr>
            </w:pPr>
            <w:r>
              <w:rPr>
                <w:bCs/>
                <w:iCs/>
                <w:sz w:val="26"/>
                <w:szCs w:val="26"/>
              </w:rPr>
              <w:t xml:space="preserve">Luật Ngân sách nhà nước số 89/2025/QH15; Luật Đầu tư công </w:t>
            </w:r>
            <w:r>
              <w:rPr>
                <w:bCs/>
                <w:iCs/>
                <w:sz w:val="26"/>
                <w:szCs w:val="26"/>
              </w:rPr>
              <w:t>số 58/2024/QH15; Nghị định số 73/2026/NĐ-CP; Nghị định số 27/2022/NĐ-CP; Nghị định số 38/2023/NĐ-CP; Thông tư số 55/2023/TT-BTC; Thông tư số 26/2026/TT-BTC hướng dẫn nghiệp vụ thi hành Nghị định số 73/2026/NĐ-CP;Kết luận số 192-KL/TW ngày 19/9/2025 của BCT</w:t>
            </w:r>
            <w:r>
              <w:rPr>
                <w:bCs/>
                <w:iCs/>
                <w:sz w:val="26"/>
                <w:szCs w:val="26"/>
              </w:rPr>
              <w: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Đối chiếu với pháp luật hiện hành về ngân sách, đầu tư công và quản lý Chương trình mục tiêu quốc gia, quy trình thanh toán, quyết toán nguồn vốn lồng ghép phải thực hiện theo cơ chế chu</w:t>
            </w:r>
            <w:r>
              <w:rPr>
                <w:bCs/>
                <w:iCs/>
                <w:sz w:val="26"/>
                <w:szCs w:val="26"/>
              </w:rPr>
              <w:t>ng về quản lý ngân sách, quyết toán và chương trình giai đoạn mới. Quyết định số 54/2022/QĐ-UBND chỉ áp dụng cho Chương trình mục tiêu quốc gia giai đoạn 2021-2025 trên địa bàn tỉnh Quảng Bình cũ, nên cần bãi bỏ khi kết thúc giai đoạn và chuyển sang cơ chế</w:t>
            </w:r>
            <w:r>
              <w:rPr>
                <w:bCs/>
                <w:iCs/>
                <w:sz w:val="26"/>
                <w:szCs w:val="26"/>
              </w:rPr>
              <w:t xml:space="preserve">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62.</w:t>
            </w:r>
          </w:p>
        </w:tc>
        <w:tc>
          <w:tcPr>
            <w:tcW w:w="1826" w:type="dxa"/>
            <w:vAlign w:val="center"/>
          </w:tcPr>
          <w:p w:rsidR="00277F73" w:rsidRDefault="00BC2612">
            <w:pPr>
              <w:jc w:val="both"/>
              <w:rPr>
                <w:bCs/>
                <w:iCs/>
                <w:sz w:val="26"/>
                <w:szCs w:val="26"/>
              </w:rPr>
            </w:pPr>
            <w:r>
              <w:rPr>
                <w:bCs/>
                <w:iCs/>
                <w:sz w:val="26"/>
                <w:szCs w:val="26"/>
              </w:rPr>
              <w:t>Quyết định số 53/2022/QĐ-UBND ngày 28/11/2022 của UBND tỉnh Ban hành quy định về cơ chế quản</w:t>
            </w:r>
            <w:r>
              <w:rPr>
                <w:bCs/>
                <w:iCs/>
                <w:sz w:val="26"/>
                <w:szCs w:val="26"/>
              </w:rPr>
              <w:t xml:space="preserve"> lý quay vòng một phần vốn hỗ trợ bằng tiền mặt hoặc hiện vật để luân chuyển trong cộng đồng theo từng dự án, phương án hỗ trợ phát triển sản xuất cộng đồng thuộc các chương trình mục tiêu quốc gia trên địa bàn tỉnh Quảng Bình giai đoạn 2021-2025</w:t>
            </w:r>
          </w:p>
        </w:tc>
        <w:tc>
          <w:tcPr>
            <w:tcW w:w="2143" w:type="dxa"/>
            <w:vAlign w:val="center"/>
          </w:tcPr>
          <w:p w:rsidR="00277F73" w:rsidRDefault="00BC2612">
            <w:pPr>
              <w:jc w:val="both"/>
              <w:rPr>
                <w:bCs/>
                <w:iCs/>
                <w:sz w:val="26"/>
                <w:szCs w:val="26"/>
              </w:rPr>
            </w:pPr>
            <w:r>
              <w:rPr>
                <w:bCs/>
                <w:iCs/>
                <w:sz w:val="26"/>
                <w:szCs w:val="26"/>
              </w:rPr>
              <w:t>Luật Ngân</w:t>
            </w:r>
            <w:r>
              <w:rPr>
                <w:bCs/>
                <w:iCs/>
                <w:sz w:val="26"/>
                <w:szCs w:val="26"/>
              </w:rPr>
              <w:t xml:space="preserve"> sách nhà nước số 89/2025/QH15; Luật Đầu tư công số 58/2024/QH15; Nghị định số 27/2022/NĐ-CP; Nghị định số 38/2023/NĐ-CP; Thông tư số 55/2023/TT-BTC; pháp luật về Chương trình mục tiêu quốc gia giai đoạn sau năm 2025;Kết luận số 192-KL/TW ngày 19/9/2025 củ</w:t>
            </w:r>
            <w:r>
              <w:rPr>
                <w:bCs/>
                <w:iCs/>
                <w:sz w:val="26"/>
                <w:szCs w:val="26"/>
              </w:rPr>
              <w:t>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Đối chiếu với Nghị định số 27/2022/NĐ-CP, Nghị định số 38/2023/NĐ-CP và Thông tư số 55/2023/TT-BTC, cơ chế quay vòng vốn hỗ trợ phát triển sản xuất cộng đồng phải gắn với chương trì</w:t>
            </w:r>
            <w:r>
              <w:rPr>
                <w:bCs/>
                <w:iCs/>
                <w:sz w:val="26"/>
                <w:szCs w:val="26"/>
              </w:rPr>
              <w:t>nh, giai đoạn, nguồn vốn, đối tượng và cơ chế quyết toán cụ thể. Quyết định áp dụng cho giai đoạn 2021-2025 và địa bàn tỉnh Quảng Bình cũ; khi chuyển giai đoạn và sắp xếp địa bàn, không còn phù hợp để duy trì độc lập</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w:t>
            </w:r>
            <w:r>
              <w:rPr>
                <w:bCs/>
                <w:iCs/>
                <w:sz w:val="26"/>
                <w:szCs w:val="26"/>
              </w:rPr>
              <w:t>í về xây dựng, thi hành pháp luật; Tiêu chí 2.3; Tiêu chí 5;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63.</w:t>
            </w:r>
          </w:p>
        </w:tc>
        <w:tc>
          <w:tcPr>
            <w:tcW w:w="1826" w:type="dxa"/>
            <w:vAlign w:val="center"/>
          </w:tcPr>
          <w:p w:rsidR="00277F73" w:rsidRDefault="00BC2612">
            <w:pPr>
              <w:jc w:val="both"/>
              <w:rPr>
                <w:bCs/>
                <w:iCs/>
                <w:sz w:val="26"/>
                <w:szCs w:val="26"/>
              </w:rPr>
            </w:pPr>
            <w:r>
              <w:rPr>
                <w:bCs/>
                <w:iCs/>
                <w:sz w:val="26"/>
                <w:szCs w:val="26"/>
              </w:rPr>
              <w:t>Quyết định số 23/2006/QĐ-UBND ngày 29/05/2006 của UBND tỉnh Ban hành Quy chế thực hiện Dự án Giảm nghèo khu vực miền Trung tỉnh Quảng Bì</w:t>
            </w:r>
            <w:r>
              <w:rPr>
                <w:bCs/>
                <w:iCs/>
                <w:sz w:val="26"/>
                <w:szCs w:val="26"/>
              </w:rPr>
              <w:t>nh.</w:t>
            </w:r>
          </w:p>
        </w:tc>
        <w:tc>
          <w:tcPr>
            <w:tcW w:w="2143" w:type="dxa"/>
            <w:vAlign w:val="center"/>
          </w:tcPr>
          <w:p w:rsidR="00277F73" w:rsidRDefault="00BC2612">
            <w:pPr>
              <w:jc w:val="both"/>
              <w:rPr>
                <w:bCs/>
                <w:iCs/>
                <w:sz w:val="26"/>
                <w:szCs w:val="26"/>
              </w:rPr>
            </w:pPr>
            <w:r>
              <w:rPr>
                <w:bCs/>
                <w:iCs/>
                <w:sz w:val="26"/>
                <w:szCs w:val="26"/>
              </w:rPr>
              <w:t>Luật Ngân sách nhà nước số 89/2025/QH15; Luật Đầu tư công số 58/2024/QH15; Nghị định số 73/2026/NĐ-CP quy định chi tiết Luật Ngân sách nhà nước; Nghị định số 27/2022/NĐ-CP về cơ chế quản lý, tổ chức thực hiện các chương trình mục tiêu quốc gia; Nghị đị</w:t>
            </w:r>
            <w:r>
              <w:rPr>
                <w:bCs/>
                <w:iCs/>
                <w:sz w:val="26"/>
                <w:szCs w:val="26"/>
              </w:rPr>
              <w:t>nh số 38/2023/NĐ-CP sửa đổi, bổ sung Nghị định số 27/2022/NĐ-CP; Thông tư số 55/2023/TT-BTC về quản lý, sử dụng, quyết toán kinh phí sự nghiệp thực hiện các chương trình mục tiêu quốc gia</w:t>
            </w:r>
          </w:p>
        </w:tc>
        <w:tc>
          <w:tcPr>
            <w:tcW w:w="3077" w:type="dxa"/>
            <w:vAlign w:val="center"/>
          </w:tcPr>
          <w:p w:rsidR="00277F73" w:rsidRDefault="00BC2612">
            <w:pPr>
              <w:jc w:val="both"/>
              <w:rPr>
                <w:bCs/>
                <w:iCs/>
                <w:sz w:val="26"/>
                <w:szCs w:val="26"/>
              </w:rPr>
            </w:pPr>
            <w:r>
              <w:rPr>
                <w:bCs/>
                <w:iCs/>
                <w:sz w:val="26"/>
                <w:szCs w:val="26"/>
              </w:rPr>
              <w:t>Đối chiếu với Luật Ngân sách nhà nước, Luật Đầu tư công, Nghị định s</w:t>
            </w:r>
            <w:r>
              <w:rPr>
                <w:bCs/>
                <w:iCs/>
                <w:sz w:val="26"/>
                <w:szCs w:val="26"/>
              </w:rPr>
              <w:t>ố 27/2022/NĐ-CP và Thông tư số 55/2023/TT-BTC, cơ chế quản lý, sử dụng, thanh toán, quyết toán kinh phí chương trình, dự án giảm nghèo hiện nay đã được điều chỉnh theo hệ thống pháp luật mới. Quy chế năm 2006 gắn với Dự án Giảm nghèo khu vực miền Trung, ph</w:t>
            </w:r>
            <w:r>
              <w:rPr>
                <w:bCs/>
                <w:iCs/>
                <w:sz w:val="26"/>
                <w:szCs w:val="26"/>
              </w:rPr>
              <w:t>ạm vi tỉnh Quảng Bình cũ và giai đoạn dự án đã qua, không còn đối tượng áp dụng phù hợp; cần bãi bỏ toàn bộ</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64.</w:t>
            </w:r>
          </w:p>
        </w:tc>
        <w:tc>
          <w:tcPr>
            <w:tcW w:w="1826" w:type="dxa"/>
            <w:vAlign w:val="center"/>
          </w:tcPr>
          <w:p w:rsidR="00277F73" w:rsidRDefault="00BC2612">
            <w:pPr>
              <w:jc w:val="both"/>
              <w:rPr>
                <w:bCs/>
                <w:iCs/>
                <w:sz w:val="26"/>
                <w:szCs w:val="26"/>
              </w:rPr>
            </w:pPr>
            <w:r>
              <w:rPr>
                <w:bCs/>
                <w:iCs/>
                <w:sz w:val="26"/>
                <w:szCs w:val="26"/>
              </w:rPr>
              <w:t xml:space="preserve">Quyết định số 24/2006/QĐ-UBND </w:t>
            </w:r>
            <w:r>
              <w:rPr>
                <w:bCs/>
                <w:iCs/>
                <w:sz w:val="26"/>
                <w:szCs w:val="26"/>
              </w:rPr>
              <w:t>ngày 29/05/2006 của UBND tỉnh Ban hành quy định một số nội dung quản lý đầu tư và xây dựng các hạng mục, công trình thuộc Dự án Giảm nghèo khu vực miền Trung tỉnh Quảng Bình.</w:t>
            </w:r>
          </w:p>
        </w:tc>
        <w:tc>
          <w:tcPr>
            <w:tcW w:w="2143" w:type="dxa"/>
            <w:vAlign w:val="center"/>
          </w:tcPr>
          <w:p w:rsidR="00277F73" w:rsidRDefault="00BC2612">
            <w:pPr>
              <w:jc w:val="both"/>
              <w:rPr>
                <w:bCs/>
                <w:iCs/>
                <w:sz w:val="26"/>
                <w:szCs w:val="26"/>
              </w:rPr>
            </w:pPr>
            <w:r>
              <w:rPr>
                <w:bCs/>
                <w:iCs/>
                <w:sz w:val="26"/>
                <w:szCs w:val="26"/>
              </w:rPr>
              <w:t>Luật Đầu tư công số 58/2024/QH15; Luật Ngân sách nhà nước số 89/2025/QH15; Luật X</w:t>
            </w:r>
            <w:r>
              <w:rPr>
                <w:bCs/>
                <w:iCs/>
                <w:sz w:val="26"/>
                <w:szCs w:val="26"/>
              </w:rPr>
              <w:t>ây dựng số 50/2014/QH13, được sửa đổi, bổ sung; Nghị định số 85/2025/NĐ-CP; Nghị định số 175/2024/NĐ-CP; Nghị định số 27/2022/NĐ-CP; Thông tư số 55/2023/TT-BTC;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pháp luật hiện hành về đ</w:t>
            </w:r>
            <w:r>
              <w:rPr>
                <w:bCs/>
                <w:iCs/>
                <w:sz w:val="26"/>
                <w:szCs w:val="26"/>
              </w:rPr>
              <w:t xml:space="preserve">ầu tư công, xây dựng, ngân sách và quản lý chương trình mục tiêu quốc gia, các nội dung quản lý đầu tư, xây dựng, thanh toán, quyết toán dự án phải thực hiện theo quy định thống nhất của luật, nghị định và thông tư hiện hành. Quyết định chỉ điều chỉnh các </w:t>
            </w:r>
            <w:r>
              <w:rPr>
                <w:bCs/>
                <w:iCs/>
                <w:sz w:val="26"/>
                <w:szCs w:val="26"/>
              </w:rPr>
              <w:t>hạng mục thuộc Dự án Giảm nghèo khu vực miền Trung của tỉnh Quảng Bình cũ nên không còn phù hợp về đối tượng, phạm vi và giai đoạn áp dụng</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65.</w:t>
            </w:r>
          </w:p>
        </w:tc>
        <w:tc>
          <w:tcPr>
            <w:tcW w:w="1826" w:type="dxa"/>
            <w:vAlign w:val="center"/>
          </w:tcPr>
          <w:p w:rsidR="00277F73" w:rsidRDefault="00BC2612">
            <w:pPr>
              <w:jc w:val="both"/>
              <w:rPr>
                <w:bCs/>
                <w:iCs/>
                <w:sz w:val="26"/>
                <w:szCs w:val="26"/>
              </w:rPr>
            </w:pPr>
            <w:r>
              <w:rPr>
                <w:bCs/>
                <w:iCs/>
                <w:sz w:val="26"/>
                <w:szCs w:val="26"/>
              </w:rPr>
              <w:t>Q</w:t>
            </w:r>
            <w:r>
              <w:rPr>
                <w:bCs/>
                <w:iCs/>
                <w:sz w:val="26"/>
                <w:szCs w:val="26"/>
              </w:rPr>
              <w:t>uyết định số 46/2023/QĐ-UBND ngày 29/12/2023 của UBND tỉnh Quy định Danh mục, thời gian tính hao mòn và tỷ lệ hao mòn tài sản cố định vô hình; Danh mục tài sản cố định đặc thù thuộc phạm vi quản lý của tỉnh Quảng Bình</w:t>
            </w:r>
          </w:p>
        </w:tc>
        <w:tc>
          <w:tcPr>
            <w:tcW w:w="2143" w:type="dxa"/>
            <w:vAlign w:val="center"/>
          </w:tcPr>
          <w:p w:rsidR="00277F73" w:rsidRDefault="00BC2612">
            <w:pPr>
              <w:jc w:val="both"/>
              <w:rPr>
                <w:bCs/>
                <w:iCs/>
                <w:sz w:val="26"/>
                <w:szCs w:val="26"/>
              </w:rPr>
            </w:pPr>
            <w:r>
              <w:rPr>
                <w:bCs/>
                <w:iCs/>
                <w:sz w:val="26"/>
                <w:szCs w:val="26"/>
              </w:rPr>
              <w:t>Luật Quản lý, sử dụng tài</w:t>
            </w:r>
            <w:r>
              <w:rPr>
                <w:bCs/>
                <w:iCs/>
                <w:sz w:val="26"/>
                <w:szCs w:val="26"/>
              </w:rPr>
              <w:t xml:space="preserve"> sản công số 15/2017/QH14; Luật Ngân sách nhà nước số 89/2025/QH15; Nghị định số 186/2025/NĐ-CP quy định chi tiết về quản lý, sử dụng tài sản công; Nghị định số 127/2025/NĐ-CP về phân cấp thẩm quyền quản lý tài sản công; Thông tư số 23/2023/TT-BTC hướng dẫ</w:t>
            </w:r>
            <w:r>
              <w:rPr>
                <w:bCs/>
                <w:iCs/>
                <w:sz w:val="26"/>
                <w:szCs w:val="26"/>
              </w:rPr>
              <w:t>n chế độ quản lý, tính hao mòn, khấu hao tài sản cố định;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Luật Quản lý, sử dụng tài sản công, Thông tư số 23/2023/TT-BTC và các nghị định mới về tài sản công, danh mục tài sản cố định đ</w:t>
            </w:r>
            <w:r>
              <w:rPr>
                <w:bCs/>
                <w:iCs/>
                <w:sz w:val="26"/>
                <w:szCs w:val="26"/>
              </w:rPr>
              <w:t>ặc thù, thời gian tính hao mòn, tỷ lệ hao mòn phải phù hợp phạm vi quản lý, cơ quan, đơn vị sử dụng tài sản hiện hành. Quyết định được ban hành cho phạm vi quản lý của tỉnh Quảng Bình cũ; sau sắp xếp cần bãi bỏ để ban hành quy định thống nhất cho tỉnh mới</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66.</w:t>
            </w:r>
          </w:p>
        </w:tc>
        <w:tc>
          <w:tcPr>
            <w:tcW w:w="1826" w:type="dxa"/>
            <w:vAlign w:val="center"/>
          </w:tcPr>
          <w:p w:rsidR="00277F73" w:rsidRDefault="00BC2612">
            <w:pPr>
              <w:jc w:val="both"/>
              <w:rPr>
                <w:bCs/>
                <w:iCs/>
                <w:sz w:val="26"/>
                <w:szCs w:val="26"/>
              </w:rPr>
            </w:pPr>
            <w:r>
              <w:rPr>
                <w:bCs/>
                <w:iCs/>
                <w:sz w:val="26"/>
                <w:szCs w:val="26"/>
              </w:rPr>
              <w:t>Quyết định số 16/2024/QĐ-UBND ngày 30/08/2024 của UBND tỉnh Về việc quy định Danh mục, thời gian tính hao mòn và tỷ lệ hao mòn tài sản cố đị</w:t>
            </w:r>
            <w:r>
              <w:rPr>
                <w:bCs/>
                <w:iCs/>
                <w:sz w:val="26"/>
                <w:szCs w:val="26"/>
              </w:rPr>
              <w:t>nh vô hình; danh mục tài sản cố định đặc thù thuộc phạm vi quản lý của tỉnh Quảng Trị</w:t>
            </w:r>
          </w:p>
        </w:tc>
        <w:tc>
          <w:tcPr>
            <w:tcW w:w="2143" w:type="dxa"/>
            <w:vAlign w:val="center"/>
          </w:tcPr>
          <w:p w:rsidR="00277F73" w:rsidRDefault="00BC2612">
            <w:pPr>
              <w:jc w:val="both"/>
              <w:rPr>
                <w:bCs/>
                <w:iCs/>
                <w:sz w:val="26"/>
                <w:szCs w:val="26"/>
              </w:rPr>
            </w:pPr>
            <w:r>
              <w:rPr>
                <w:bCs/>
                <w:iCs/>
                <w:sz w:val="26"/>
                <w:szCs w:val="26"/>
              </w:rPr>
              <w:t>Luật Quản lý, sử dụng tài sản công số 15/2017/QH14; Luật Ngân sách nhà nước số 89/2025/QH15; Nghị định số 186/2025/NĐ-CP quy định chi tiết về quản lý, sử dụng tài sản côn</w:t>
            </w:r>
            <w:r>
              <w:rPr>
                <w:bCs/>
                <w:iCs/>
                <w:sz w:val="26"/>
                <w:szCs w:val="26"/>
              </w:rPr>
              <w:t>g; Nghị định số 127/2025/NĐ-CP về phân cấp thẩm quyền quản lý tài sản công; Thông tư số 23/2023/TT-BTC hướng dẫn chế độ quản lý, tính hao mòn, khấu hao tài sản cố định tại cơ quan, tổ chức, đơn vị và tài sản cố định do Nhà nước giao cho doanh nghiệp quản l</w:t>
            </w:r>
            <w:r>
              <w:rPr>
                <w:bCs/>
                <w:iCs/>
                <w:sz w:val="26"/>
                <w:szCs w:val="26"/>
              </w:rPr>
              <w:t>ý;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Luật Quản lý, sử dụng tài sản công, Thông tư số 23/2023/TT-BTC và các nghị định về quản lý, phân cấp tài sản công, danh mục tài sản cố định đặc thù, thời gian tính hao mòn và tỷ lệ h</w:t>
            </w:r>
            <w:r>
              <w:rPr>
                <w:bCs/>
                <w:iCs/>
                <w:sz w:val="26"/>
                <w:szCs w:val="26"/>
              </w:rPr>
              <w:t>ao mòn phải phù hợp phạm vi quản lý, cơ quan, đơn vị sử dụng tài sản và đặc thù tài sản hiện hành. Quyết định số 16/2024/QĐ-UBND ban hành theo phạm vi quản lý của tỉnh Quảng Trị cũ, không còn phù hợp để áp dụng độc lập sau sắp xếp; cần bãi bỏ để ban hành q</w:t>
            </w:r>
            <w:r>
              <w:rPr>
                <w:bCs/>
                <w:iCs/>
                <w:sz w:val="26"/>
                <w:szCs w:val="26"/>
              </w:rPr>
              <w:t>uy định thống nhất</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67.</w:t>
            </w:r>
          </w:p>
        </w:tc>
        <w:tc>
          <w:tcPr>
            <w:tcW w:w="1826" w:type="dxa"/>
            <w:vAlign w:val="center"/>
          </w:tcPr>
          <w:p w:rsidR="00277F73" w:rsidRDefault="00BC2612">
            <w:pPr>
              <w:jc w:val="both"/>
              <w:rPr>
                <w:bCs/>
                <w:iCs/>
                <w:sz w:val="26"/>
                <w:szCs w:val="26"/>
              </w:rPr>
            </w:pPr>
            <w:r>
              <w:rPr>
                <w:bCs/>
                <w:iCs/>
                <w:sz w:val="26"/>
                <w:szCs w:val="26"/>
              </w:rPr>
              <w:t xml:space="preserve">Quyết định số 44/2022/QĐ-UBND ngày 30/12/2022 của UBND tỉnh Về việc ban hành Quy chế quản lý, vận hành, khai thác cơ sở dữ liệu về </w:t>
            </w:r>
            <w:r>
              <w:rPr>
                <w:bCs/>
                <w:iCs/>
                <w:sz w:val="26"/>
                <w:szCs w:val="26"/>
              </w:rPr>
              <w:t>giá trên địa bàn tỉnh Quảng Trị</w:t>
            </w:r>
          </w:p>
        </w:tc>
        <w:tc>
          <w:tcPr>
            <w:tcW w:w="2143" w:type="dxa"/>
            <w:vAlign w:val="center"/>
          </w:tcPr>
          <w:p w:rsidR="00277F73" w:rsidRDefault="00BC2612">
            <w:pPr>
              <w:jc w:val="both"/>
              <w:rPr>
                <w:bCs/>
                <w:iCs/>
                <w:sz w:val="26"/>
                <w:szCs w:val="26"/>
              </w:rPr>
            </w:pPr>
            <w:r>
              <w:rPr>
                <w:bCs/>
                <w:iCs/>
                <w:sz w:val="26"/>
                <w:szCs w:val="26"/>
              </w:rPr>
              <w:t>Luật Giá số 16/2023/QH15; Nghị định số 85/2024/NĐ-CP; Thông tư số 45/2024/TT-BTC; Nghị quyết số 57-NQ/TW ngày 22/12/2024 của Bộ Chính trị về phát triển khoa học, công nghệ, đổi mới sáng tạo và chuyển đổi số quốc gia; pháp lu</w:t>
            </w:r>
            <w:r>
              <w:rPr>
                <w:bCs/>
                <w:iCs/>
                <w:sz w:val="26"/>
                <w:szCs w:val="26"/>
              </w:rPr>
              <w:t>ật về chuyển đổi số, dữ liệu số và cơ sở dữ liệu về giá; Luật Ban hành văn bản quy phạm pháp luật số 64/2025/QH15;Kết luận số 192-KL/TW ngày 19/9/2025 của BCT, BBT; Luật Tổ chức Chính phủ năm 2025 số 63/2025/QH15 ngày 01/3/2025.</w:t>
            </w:r>
          </w:p>
        </w:tc>
        <w:tc>
          <w:tcPr>
            <w:tcW w:w="3077" w:type="dxa"/>
            <w:vAlign w:val="center"/>
          </w:tcPr>
          <w:p w:rsidR="00277F73" w:rsidRDefault="00BC2612">
            <w:pPr>
              <w:jc w:val="both"/>
              <w:rPr>
                <w:bCs/>
                <w:iCs/>
                <w:sz w:val="26"/>
                <w:szCs w:val="26"/>
              </w:rPr>
            </w:pPr>
            <w:r>
              <w:rPr>
                <w:bCs/>
                <w:iCs/>
                <w:sz w:val="26"/>
                <w:szCs w:val="26"/>
              </w:rPr>
              <w:t xml:space="preserve">Đối chiếu với Luật Giá năm </w:t>
            </w:r>
            <w:r>
              <w:rPr>
                <w:bCs/>
                <w:iCs/>
                <w:sz w:val="26"/>
                <w:szCs w:val="26"/>
              </w:rPr>
              <w:t xml:space="preserve">2023 và pháp luật về dữ liệu, chuyển đổi số, cơ sở dữ liệu về giá phải được quản lý, vận hành, cập nhật, khai thác thống nhất, phục vụ quản lý giá trên phạm vi tỉnh hiện hành. Quy chế cơ sở dữ liệu giá của tỉnh Quảng Trị cũ không còn phù hợp về phạm vi dữ </w:t>
            </w:r>
            <w:r>
              <w:rPr>
                <w:bCs/>
                <w:iCs/>
                <w:sz w:val="26"/>
                <w:szCs w:val="26"/>
              </w:rPr>
              <w:t>liệu, cơ quan quản lý, kết nối và vận hành sau sắp xếp; cần bãi bỏ để xây dựng quy chế dữ liệu giá thống nhất</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1.2 - Tiêu chí về khoa học, công nghệ; Tiêu chí 1.4 - Tiêu chí về xây dựng, thi hành pháp luật; Tiêu chí 2.3; Tiêu chí 5</w:t>
            </w:r>
            <w:r>
              <w:rPr>
                <w:bCs/>
                <w:iCs/>
                <w:sz w:val="26"/>
                <w:szCs w:val="26"/>
              </w:rPr>
              <w:t>; Tiêu chí 1.1 - Tiêu chí về tổ chức bộ máy</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68.</w:t>
            </w:r>
          </w:p>
        </w:tc>
        <w:tc>
          <w:tcPr>
            <w:tcW w:w="1826" w:type="dxa"/>
            <w:vAlign w:val="center"/>
          </w:tcPr>
          <w:p w:rsidR="00277F73" w:rsidRDefault="00BC2612">
            <w:pPr>
              <w:jc w:val="both"/>
              <w:rPr>
                <w:bCs/>
                <w:iCs/>
                <w:sz w:val="26"/>
                <w:szCs w:val="26"/>
              </w:rPr>
            </w:pPr>
            <w:r>
              <w:rPr>
                <w:bCs/>
                <w:iCs/>
                <w:sz w:val="26"/>
                <w:szCs w:val="26"/>
              </w:rPr>
              <w:t>Quyết định số 32/2020/QĐ-UBND ngày 31/01/2020 của UBND tỉnh V/v ban hành quy định về các nguyên tắc, tiêu chí và định mức phân bổ vốn đầu tư công nguồn ngân sách nhà nước giai đoạn 2021-2025</w:t>
            </w:r>
          </w:p>
        </w:tc>
        <w:tc>
          <w:tcPr>
            <w:tcW w:w="2143" w:type="dxa"/>
            <w:vAlign w:val="center"/>
          </w:tcPr>
          <w:p w:rsidR="00277F73" w:rsidRDefault="00BC2612">
            <w:pPr>
              <w:jc w:val="both"/>
              <w:rPr>
                <w:bCs/>
                <w:iCs/>
                <w:sz w:val="26"/>
                <w:szCs w:val="26"/>
              </w:rPr>
            </w:pPr>
            <w:r>
              <w:rPr>
                <w:bCs/>
                <w:iCs/>
                <w:sz w:val="26"/>
                <w:szCs w:val="26"/>
              </w:rPr>
              <w:t>Luật Đầu tư cô</w:t>
            </w:r>
            <w:r>
              <w:rPr>
                <w:bCs/>
                <w:iCs/>
                <w:sz w:val="26"/>
                <w:szCs w:val="26"/>
              </w:rPr>
              <w:t>ng số 58/2024/QH15; Luật Ngân sách nhà nước số 89/2025/QH15; Nghị định số 85/2025/NĐ-CP; pháp luật về kế hoạch đầu tư công trung hạn giai đoạn 2026-2030; Luật Ban hành văn bản quy phạm pháp luật số 64/2025/QH15</w:t>
            </w:r>
          </w:p>
        </w:tc>
        <w:tc>
          <w:tcPr>
            <w:tcW w:w="3077" w:type="dxa"/>
            <w:vAlign w:val="center"/>
          </w:tcPr>
          <w:p w:rsidR="00277F73" w:rsidRDefault="00BC2612">
            <w:pPr>
              <w:jc w:val="both"/>
              <w:rPr>
                <w:bCs/>
                <w:iCs/>
                <w:sz w:val="26"/>
                <w:szCs w:val="26"/>
              </w:rPr>
            </w:pPr>
            <w:r>
              <w:rPr>
                <w:bCs/>
                <w:iCs/>
                <w:sz w:val="26"/>
                <w:szCs w:val="26"/>
              </w:rPr>
              <w:t>Đối chiếu với Luật Đầu tư công năm 2024, Luật</w:t>
            </w:r>
            <w:r>
              <w:rPr>
                <w:bCs/>
                <w:iCs/>
                <w:sz w:val="26"/>
                <w:szCs w:val="26"/>
              </w:rPr>
              <w:t xml:space="preserve"> Ngân sách nhà nước năm 2025 và pháp luật về kế hoạch đầu tư công trung hạn giai đoạn 2026-2030, tiêu chí, nguyên tắc và định mức phân bổ vốn phải xác định theo giai đoạn kế hoạch mới. Quyết định chỉ áp dụng cho giai đoạn 2021-2025; khi rà soát năm 2026, g</w:t>
            </w:r>
            <w:r>
              <w:rPr>
                <w:bCs/>
                <w:iCs/>
                <w:sz w:val="26"/>
                <w:szCs w:val="26"/>
              </w:rPr>
              <w:t>iai đoạn áp dụng đã kết thúc nên cần bãi bỏ toàn bộ</w:t>
            </w:r>
          </w:p>
        </w:tc>
        <w:tc>
          <w:tcPr>
            <w:tcW w:w="1980" w:type="dxa"/>
            <w:vAlign w:val="center"/>
          </w:tcPr>
          <w:p w:rsidR="00277F73" w:rsidRDefault="00BC2612">
            <w:pPr>
              <w:jc w:val="both"/>
              <w:rPr>
                <w:bCs/>
                <w:iCs/>
                <w:sz w:val="26"/>
                <w:szCs w:val="26"/>
              </w:rPr>
            </w:pPr>
            <w:r>
              <w:rPr>
                <w:bCs/>
                <w:iCs/>
                <w:sz w:val="26"/>
                <w:szCs w:val="26"/>
              </w:rPr>
              <w:t>Quý III,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 Tiêu chí 5</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IV. NỘI VỤ</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Nghị quyết số 65/2013/NQ-HĐND ngày 18/07/2013 của Hội đồng nhân dân tỉnh </w:t>
            </w:r>
            <w:r>
              <w:rPr>
                <w:bCs/>
                <w:iCs/>
                <w:sz w:val="26"/>
                <w:szCs w:val="26"/>
              </w:rPr>
              <w:t>Quảng Bình Xác nhận kết quả lấy phiếu tín nhiệm đối với người giữ chức vụ do Hội đồng nhân dân tỉnh khóa XVI bầu</w:t>
            </w:r>
          </w:p>
        </w:tc>
        <w:tc>
          <w:tcPr>
            <w:tcW w:w="2143" w:type="dxa"/>
            <w:vAlign w:val="center"/>
          </w:tcPr>
          <w:p w:rsidR="00277F73" w:rsidRDefault="00BC2612">
            <w:pPr>
              <w:jc w:val="both"/>
              <w:rPr>
                <w:bCs/>
                <w:iCs/>
                <w:sz w:val="26"/>
                <w:szCs w:val="26"/>
              </w:rPr>
            </w:pPr>
            <w:r>
              <w:rPr>
                <w:bCs/>
                <w:iCs/>
                <w:sz w:val="26"/>
                <w:szCs w:val="26"/>
              </w:rPr>
              <w:t>Nghị quyết số 66-NQ/TW ngày 30/4/2025 của Bộ Chính trị về đổi mới công tác xây dựng và thi hành pháp luật đáp ứng yêu cầu phát triển đất nước t</w:t>
            </w:r>
            <w:r>
              <w:rPr>
                <w:bCs/>
                <w:iCs/>
                <w:sz w:val="26"/>
                <w:szCs w:val="26"/>
              </w:rPr>
              <w:t>rong kỷ nguyên mới.</w:t>
            </w:r>
            <w:r>
              <w:rPr>
                <w:bCs/>
                <w:iCs/>
                <w:sz w:val="26"/>
                <w:szCs w:val="26"/>
              </w:rPr>
              <w:br/>
              <w:t xml:space="preserve">-Nghị quyết số 202/2025/QH15 ngày 12 tháng 6 năm 2025 của Quốc hội về việc sắp xếp đơn vị hành chính cấp tỉnh, theo đó: “Sắp xếp toàn bộ diện tích tự nhiên, quy mô dân số của tỉnh Quảng Trị (cũ) và tỉnh Quảng Bình thành tỉnh mới có tên </w:t>
            </w:r>
            <w:r>
              <w:rPr>
                <w:bCs/>
                <w:iCs/>
                <w:sz w:val="26"/>
                <w:szCs w:val="26"/>
              </w:rPr>
              <w:t>gọi là tỉnh Quảng Trị…”.</w:t>
            </w:r>
            <w:r>
              <w:rPr>
                <w:bCs/>
                <w:iCs/>
                <w:sz w:val="26"/>
                <w:szCs w:val="26"/>
              </w:rPr>
              <w:br/>
              <w:t>- Luật Tổ chức chính quyền địa phương ngày 16/6/2025.</w:t>
            </w:r>
            <w:r>
              <w:rPr>
                <w:bCs/>
                <w:iCs/>
                <w:sz w:val="26"/>
                <w:szCs w:val="26"/>
              </w:rPr>
              <w:br/>
              <w:t>-Nghị quyết số 96/2023/QH15 của Quốc hội về việc về việc lấy phiếu tín nhiệm, bỏ phiếu tín nhiệm đối với người giữ chức vụ do Quốc hội, Hội đồng nhân dân bầu hoặc phê chuẩn.</w:t>
            </w:r>
          </w:p>
        </w:tc>
        <w:tc>
          <w:tcPr>
            <w:tcW w:w="3077" w:type="dxa"/>
            <w:vAlign w:val="center"/>
          </w:tcPr>
          <w:p w:rsidR="00277F73" w:rsidRDefault="00BC2612">
            <w:pPr>
              <w:jc w:val="both"/>
              <w:rPr>
                <w:bCs/>
                <w:iCs/>
                <w:sz w:val="26"/>
                <w:szCs w:val="26"/>
              </w:rPr>
            </w:pPr>
            <w:r>
              <w:rPr>
                <w:bCs/>
                <w:iCs/>
                <w:sz w:val="26"/>
                <w:szCs w:val="26"/>
              </w:rPr>
              <w:t>Thự</w:t>
            </w:r>
            <w:r>
              <w:rPr>
                <w:bCs/>
                <w:iCs/>
                <w:sz w:val="26"/>
                <w:szCs w:val="26"/>
              </w:rPr>
              <w:t>c hiện chủ trương của Trung ương về sắp xếp đơn vị hành chính cấp tỉnh, tỉnh Quảng Trị mới.</w:t>
            </w:r>
            <w:r>
              <w:rPr>
                <w:bCs/>
                <w:iCs/>
                <w:sz w:val="26"/>
                <w:szCs w:val="26"/>
              </w:rPr>
              <w:br/>
              <w:t>Sau khi thực hiện sáp nhập, tên gọi, địa giới hành chính, phạm vi quản lý nhà nước, đối tượng áp dụng trên địa bàn tỉnh mới có sự thay đổi; các căn cứ thực tiễn làm</w:t>
            </w:r>
            <w:r>
              <w:rPr>
                <w:bCs/>
                <w:iCs/>
                <w:sz w:val="26"/>
                <w:szCs w:val="26"/>
              </w:rPr>
              <w:t xml:space="preserve"> cơ sở ban hành văn bản đã thay đổi… Do đó, Nghị quyết số 65/2013/NQ-HĐND ngày 18/07/2013 của HĐND tỉnh Quảng Bình Xác nhận kết quả lấy phiếu tín nhiệm đối với người giữ chức vụ do Hội đồng nhân dân tỉnh khóa XVI bầu không còn phù hợp.</w:t>
            </w:r>
          </w:p>
        </w:tc>
        <w:tc>
          <w:tcPr>
            <w:tcW w:w="1980" w:type="dxa"/>
            <w:vAlign w:val="center"/>
          </w:tcPr>
          <w:p w:rsidR="00277F73" w:rsidRDefault="00BC2612">
            <w:pPr>
              <w:jc w:val="both"/>
              <w:rPr>
                <w:bCs/>
                <w:iCs/>
                <w:sz w:val="26"/>
                <w:szCs w:val="26"/>
              </w:rPr>
            </w:pPr>
            <w:r>
              <w:rPr>
                <w:bCs/>
                <w:iCs/>
                <w:sz w:val="26"/>
                <w:szCs w:val="26"/>
              </w:rPr>
              <w:t>Quý II/2026</w:t>
            </w:r>
          </w:p>
        </w:tc>
        <w:tc>
          <w:tcPr>
            <w:tcW w:w="2610" w:type="dxa"/>
            <w:vAlign w:val="center"/>
          </w:tcPr>
          <w:p w:rsidR="00277F73" w:rsidRDefault="00BC2612">
            <w:pPr>
              <w:jc w:val="both"/>
              <w:rPr>
                <w:bCs/>
                <w:iCs/>
                <w:sz w:val="26"/>
                <w:szCs w:val="26"/>
              </w:rPr>
            </w:pPr>
            <w:r>
              <w:rPr>
                <w:bCs/>
                <w:iCs/>
                <w:sz w:val="26"/>
                <w:szCs w:val="26"/>
              </w:rPr>
              <w:t>Tiêu chí</w:t>
            </w:r>
            <w:r>
              <w:rPr>
                <w:bCs/>
                <w:iCs/>
                <w:sz w:val="26"/>
                <w:szCs w:val="26"/>
              </w:rPr>
              <w:t xml:space="preserve">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2.</w:t>
            </w:r>
          </w:p>
        </w:tc>
        <w:tc>
          <w:tcPr>
            <w:tcW w:w="1826" w:type="dxa"/>
            <w:vAlign w:val="center"/>
          </w:tcPr>
          <w:p w:rsidR="00277F73" w:rsidRDefault="00BC2612">
            <w:pPr>
              <w:jc w:val="both"/>
              <w:rPr>
                <w:bCs/>
                <w:iCs/>
                <w:sz w:val="26"/>
                <w:szCs w:val="26"/>
              </w:rPr>
            </w:pPr>
            <w:r>
              <w:rPr>
                <w:bCs/>
                <w:iCs/>
                <w:sz w:val="26"/>
                <w:szCs w:val="26"/>
              </w:rPr>
              <w:t>Quyết định số 33/2023/QĐ-UBND ngày 19/12/2023 của Uỷ ban nhân dân tỉnh Quảng Trị Quy định đánh giá, xếp loại chính quyền địa phương ở xã, phường, thị trấn trên địa bàn tỉnh Quảng Trị</w:t>
            </w:r>
          </w:p>
        </w:tc>
        <w:tc>
          <w:tcPr>
            <w:tcW w:w="2143" w:type="dxa"/>
            <w:vAlign w:val="center"/>
          </w:tcPr>
          <w:p w:rsidR="00277F73" w:rsidRDefault="00BC2612">
            <w:pPr>
              <w:jc w:val="both"/>
              <w:rPr>
                <w:bCs/>
                <w:iCs/>
                <w:sz w:val="26"/>
                <w:szCs w:val="26"/>
              </w:rPr>
            </w:pPr>
            <w:r>
              <w:rPr>
                <w:bCs/>
                <w:iCs/>
                <w:sz w:val="26"/>
                <w:szCs w:val="26"/>
              </w:rPr>
              <w:t xml:space="preserve">Nghị </w:t>
            </w:r>
            <w:r>
              <w:rPr>
                <w:bCs/>
                <w:iCs/>
                <w:sz w:val="26"/>
                <w:szCs w:val="26"/>
              </w:rPr>
              <w:t>quyết số 66-NQ/TW ngày 30/4/2025 của Bộ Chính trị về đổi mới công tác xây dựng và thi hành pháp luật đáp ứng yêu cầu phát triển đất nước trong kỷ nguyên mới.</w:t>
            </w:r>
          </w:p>
        </w:tc>
        <w:tc>
          <w:tcPr>
            <w:tcW w:w="3077" w:type="dxa"/>
            <w:vAlign w:val="center"/>
          </w:tcPr>
          <w:p w:rsidR="00277F73" w:rsidRDefault="00BC2612">
            <w:pPr>
              <w:jc w:val="both"/>
              <w:rPr>
                <w:bCs/>
                <w:iCs/>
                <w:sz w:val="26"/>
                <w:szCs w:val="26"/>
              </w:rPr>
            </w:pPr>
            <w:r>
              <w:rPr>
                <w:bCs/>
                <w:iCs/>
                <w:sz w:val="26"/>
                <w:szCs w:val="26"/>
              </w:rPr>
              <w:t>Không có cơ sở pháp lý rõ ràng. Cần bãi bỏ để phù hợp với tình hình sau sắp xếp và mô hình chính q</w:t>
            </w:r>
            <w:r>
              <w:rPr>
                <w:bCs/>
                <w:iCs/>
                <w:sz w:val="26"/>
                <w:szCs w:val="26"/>
              </w:rPr>
              <w:t>uyền địa phương 2 cấp.</w:t>
            </w:r>
          </w:p>
        </w:tc>
        <w:tc>
          <w:tcPr>
            <w:tcW w:w="1980" w:type="dxa"/>
            <w:vAlign w:val="center"/>
          </w:tcPr>
          <w:p w:rsidR="00277F73" w:rsidRDefault="00BC2612">
            <w:pPr>
              <w:jc w:val="both"/>
              <w:rPr>
                <w:bCs/>
                <w:iCs/>
                <w:sz w:val="26"/>
                <w:szCs w:val="26"/>
              </w:rPr>
            </w:pPr>
            <w:r>
              <w:rPr>
                <w:bCs/>
                <w:iCs/>
                <w:sz w:val="26"/>
                <w:szCs w:val="26"/>
              </w:rPr>
              <w:t>Quý II/2026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V. CÔNG THƯƠNG</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Quyết định số 36/2019/QĐ-UBND ngày 08/08/2019 của UBND tỉnh Quảng Trị Ban hành Quy chế Quản lý và thực hiện Chương trình xúc tiến</w:t>
            </w:r>
            <w:r>
              <w:rPr>
                <w:bCs/>
                <w:iCs/>
                <w:sz w:val="26"/>
                <w:szCs w:val="26"/>
              </w:rPr>
              <w:t xml:space="preserve"> thương mại tỉnh Quảng Trị (đã được sửa đổi, bổ sung)</w:t>
            </w:r>
          </w:p>
        </w:tc>
        <w:tc>
          <w:tcPr>
            <w:tcW w:w="2143" w:type="dxa"/>
            <w:vAlign w:val="center"/>
          </w:tcPr>
          <w:p w:rsidR="00277F73" w:rsidRDefault="00BC2612">
            <w:pPr>
              <w:jc w:val="both"/>
              <w:rPr>
                <w:bCs/>
                <w:iCs/>
                <w:sz w:val="26"/>
                <w:szCs w:val="26"/>
              </w:rPr>
            </w:pPr>
            <w:r>
              <w:rPr>
                <w:bCs/>
                <w:iCs/>
                <w:sz w:val="26"/>
                <w:szCs w:val="26"/>
              </w:rPr>
              <w:t>Căn cứ Nghị quyết số 66-NQ/TW ngày 30/4/2025 của Bộ Chính trị.</w:t>
            </w:r>
            <w:r>
              <w:rPr>
                <w:bCs/>
                <w:iCs/>
                <w:sz w:val="26"/>
                <w:szCs w:val="26"/>
              </w:rPr>
              <w:br/>
              <w:t>Hiện nay, Sở Công Thương đang tham mưu UBND tỉnh trình HĐND tỉnh xem xét ban hành Nghị quyết quy định về nội dung chi và mức hỗ trợ hoạt độ</w:t>
            </w:r>
            <w:r>
              <w:rPr>
                <w:bCs/>
                <w:iCs/>
                <w:sz w:val="26"/>
                <w:szCs w:val="26"/>
              </w:rPr>
              <w:t>ng xúc tiến thương mại trên địa bàn tỉnh (đã được đăng ký và dự kiến thông qua tại kỳ họp HĐND tỉnh tháng 7 năm 2026).</w:t>
            </w:r>
          </w:p>
        </w:tc>
        <w:tc>
          <w:tcPr>
            <w:tcW w:w="3077" w:type="dxa"/>
            <w:vAlign w:val="center"/>
          </w:tcPr>
          <w:p w:rsidR="00277F73" w:rsidRDefault="00BC2612">
            <w:pPr>
              <w:jc w:val="both"/>
              <w:rPr>
                <w:bCs/>
                <w:iCs/>
                <w:sz w:val="26"/>
                <w:szCs w:val="26"/>
              </w:rPr>
            </w:pPr>
            <w:r>
              <w:rPr>
                <w:bCs/>
                <w:iCs/>
                <w:sz w:val="26"/>
                <w:szCs w:val="26"/>
              </w:rPr>
              <w:t>Hội đồng nhân dân tỉnh đã ban hành Nghị quyết số 04/2026/NQ-HĐND ngày 20/5/2026 quy định nội dung và mức chi hỗ trợ hoạt động khuyến công</w:t>
            </w:r>
            <w:r>
              <w:rPr>
                <w:bCs/>
                <w:iCs/>
                <w:sz w:val="26"/>
                <w:szCs w:val="26"/>
              </w:rPr>
              <w:t xml:space="preserve"> trên địa bàn tỉnh. Tuy nhiên, tại Quy định ban hành kèm theo Quyết định số 02/2023/QD-UBND ngày 12/01/2023 của UBND tỉnh Quảng Bình về việc ban hành quy định nội dung và mức hỗ trợ khuyến khích phát triển công nghiệp và xúc tiến thương mại trên địa bàn tỉ</w:t>
            </w:r>
            <w:r>
              <w:rPr>
                <w:bCs/>
                <w:iCs/>
                <w:sz w:val="26"/>
                <w:szCs w:val="26"/>
              </w:rPr>
              <w:t>nh Quảng Bình, vẫn có các nội dung quy định về hỗ trợ xúc tiến thương mại. Cụ thể là tại các Điều từ 11 đến Điều 15 và Điều 17 thuộc Mục 2 (Xúc tiến thương mại), Chương II (Quy định nội dung và mức hỗ trợ). Trong khi đó, Nghị quyết quy định về nội dung chi</w:t>
            </w:r>
            <w:r>
              <w:rPr>
                <w:bCs/>
                <w:iCs/>
                <w:sz w:val="26"/>
                <w:szCs w:val="26"/>
              </w:rPr>
              <w:t xml:space="preserve"> và mức hỗ trợ hoạt động xúc tiến thương mại được đăng ký tại kỳ họp HĐND tỉnh tháng 7 năm 2026 (dự kiến ban hành vào tháng 8/2026).</w:t>
            </w:r>
          </w:p>
        </w:tc>
        <w:tc>
          <w:tcPr>
            <w:tcW w:w="1980" w:type="dxa"/>
            <w:vAlign w:val="center"/>
          </w:tcPr>
          <w:p w:rsidR="00277F73" w:rsidRDefault="00BC2612">
            <w:pPr>
              <w:jc w:val="both"/>
              <w:rPr>
                <w:bCs/>
                <w:iCs/>
                <w:sz w:val="26"/>
                <w:szCs w:val="26"/>
              </w:rPr>
            </w:pPr>
            <w:r>
              <w:rPr>
                <w:bCs/>
                <w:iCs/>
                <w:sz w:val="26"/>
                <w:szCs w:val="26"/>
              </w:rPr>
              <w:t>Ngay sau khi Nghị quyết của HĐND tỉnh được thông qua</w:t>
            </w:r>
          </w:p>
        </w:tc>
        <w:tc>
          <w:tcPr>
            <w:tcW w:w="2610" w:type="dxa"/>
            <w:vAlign w:val="center"/>
          </w:tcPr>
          <w:p w:rsidR="00277F73" w:rsidRDefault="00BC2612">
            <w:pPr>
              <w:jc w:val="both"/>
              <w:rPr>
                <w:bCs/>
                <w:iCs/>
                <w:sz w:val="26"/>
                <w:szCs w:val="26"/>
              </w:rPr>
            </w:pPr>
            <w:r>
              <w:rPr>
                <w:bCs/>
                <w:iCs/>
                <w:sz w:val="26"/>
                <w:szCs w:val="26"/>
              </w:rPr>
              <w:t>Tiêu chí 5;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2.</w:t>
            </w:r>
          </w:p>
        </w:tc>
        <w:tc>
          <w:tcPr>
            <w:tcW w:w="1826" w:type="dxa"/>
            <w:vAlign w:val="center"/>
          </w:tcPr>
          <w:p w:rsidR="00277F73" w:rsidRDefault="00BC2612">
            <w:pPr>
              <w:jc w:val="both"/>
              <w:rPr>
                <w:bCs/>
                <w:iCs/>
                <w:sz w:val="26"/>
                <w:szCs w:val="26"/>
              </w:rPr>
            </w:pPr>
            <w:r>
              <w:rPr>
                <w:bCs/>
                <w:iCs/>
                <w:sz w:val="26"/>
                <w:szCs w:val="26"/>
              </w:rPr>
              <w:t>Quyết định số 02/2023/QĐ-UBND ngày 12/01/2023 của UBND tỉnh Quảng Bình quy định nội dung và mức hỗ trợ khuyến khích phát triển công nghiệp và xúc tiến thương mại trên địa bàn tỉnh Quảng Bình.</w:t>
            </w:r>
          </w:p>
        </w:tc>
        <w:tc>
          <w:tcPr>
            <w:tcW w:w="2143" w:type="dxa"/>
            <w:vAlign w:val="center"/>
          </w:tcPr>
          <w:p w:rsidR="00277F73" w:rsidRDefault="00BC2612">
            <w:pPr>
              <w:jc w:val="both"/>
              <w:rPr>
                <w:bCs/>
                <w:iCs/>
                <w:sz w:val="26"/>
                <w:szCs w:val="26"/>
              </w:rPr>
            </w:pPr>
            <w:r>
              <w:rPr>
                <w:bCs/>
                <w:iCs/>
                <w:sz w:val="26"/>
                <w:szCs w:val="26"/>
              </w:rPr>
              <w:t>Căn cứ Nghị quyết số 66-NQ/TW ngày 30/4/2025 của Bộ Chính tr</w:t>
            </w:r>
            <w:r>
              <w:rPr>
                <w:bCs/>
                <w:iCs/>
                <w:sz w:val="26"/>
                <w:szCs w:val="26"/>
              </w:rPr>
              <w:t>ị.</w:t>
            </w:r>
            <w:r>
              <w:rPr>
                <w:bCs/>
                <w:iCs/>
                <w:sz w:val="26"/>
                <w:szCs w:val="26"/>
              </w:rPr>
              <w:br/>
              <w:t>Hiện nay, Sở Công Thương đang tham mưu UBND tỉnh trình HĐND tỉnh xem xét ban hành Nghị quyết quy định về nội dung chi và mức hỗ trợ hoạt động xúc tiến thương mại trên địa bàn tỉnh (đã được đăng ký và dự kiến thông qua tại kỳ họp HĐND tỉnh tháng 7 năm 20</w:t>
            </w:r>
            <w:r>
              <w:rPr>
                <w:bCs/>
                <w:iCs/>
                <w:sz w:val="26"/>
                <w:szCs w:val="26"/>
              </w:rPr>
              <w:t>26).</w:t>
            </w:r>
          </w:p>
        </w:tc>
        <w:tc>
          <w:tcPr>
            <w:tcW w:w="3077" w:type="dxa"/>
            <w:vAlign w:val="center"/>
          </w:tcPr>
          <w:p w:rsidR="00277F73" w:rsidRDefault="00BC2612">
            <w:pPr>
              <w:jc w:val="both"/>
              <w:rPr>
                <w:bCs/>
                <w:iCs/>
                <w:sz w:val="26"/>
                <w:szCs w:val="26"/>
              </w:rPr>
            </w:pPr>
            <w:r>
              <w:rPr>
                <w:bCs/>
                <w:iCs/>
                <w:sz w:val="26"/>
                <w:szCs w:val="26"/>
              </w:rPr>
              <w:t>Hội đồng nhân dân tỉnh đã ban hành Nghị quyết số 04/2026/NQ-HĐND ngày 20/5/2026 quy định nội dung và mức chi hỗ trợ hoạt động khuyến công trên địa bàn tỉnh. Tuy nhiên, tại Quy định ban hành kèm theo Quyết định số 02/2023/QD-UBND ngày 12/01/2023 của UB</w:t>
            </w:r>
            <w:r>
              <w:rPr>
                <w:bCs/>
                <w:iCs/>
                <w:sz w:val="26"/>
                <w:szCs w:val="26"/>
              </w:rPr>
              <w:t>ND tỉnh Quảng Bình về việc ban hành quy định nội dung và mức hỗ trợ khuyến khích phát triển công nghiệp và xúc tiến thương mại trên địa bàn tỉnh Quảng Bình, vẫn có các nội dung quy định về hỗ trợ xúc tiến thương mại. Cụ thể là tại các Điều từ 11 đến Điều 1</w:t>
            </w:r>
            <w:r>
              <w:rPr>
                <w:bCs/>
                <w:iCs/>
                <w:sz w:val="26"/>
                <w:szCs w:val="26"/>
              </w:rPr>
              <w:t xml:space="preserve">5 và Điều 17 thuộc Mục 2 (Xúc tiến thương mại), Chương II (Quy định nội dung và mức hỗ trợ). Trong khi đó, Nghị quyết quy định về nội dung chi và mức hỗ trợ hoạt động xúc tiến thương mại được đăng ký tại kỳ họp HĐND tỉnh tháng 7 năm 2026 (dự kiến ban hành </w:t>
            </w:r>
            <w:r>
              <w:rPr>
                <w:bCs/>
                <w:iCs/>
                <w:sz w:val="26"/>
                <w:szCs w:val="26"/>
              </w:rPr>
              <w:t>vào tháng 8/2026).</w:t>
            </w:r>
          </w:p>
        </w:tc>
        <w:tc>
          <w:tcPr>
            <w:tcW w:w="1980" w:type="dxa"/>
            <w:vAlign w:val="center"/>
          </w:tcPr>
          <w:p w:rsidR="00277F73" w:rsidRDefault="00BC2612">
            <w:pPr>
              <w:jc w:val="both"/>
              <w:rPr>
                <w:bCs/>
                <w:iCs/>
                <w:sz w:val="26"/>
                <w:szCs w:val="26"/>
              </w:rPr>
            </w:pPr>
            <w:r>
              <w:rPr>
                <w:bCs/>
                <w:iCs/>
                <w:sz w:val="26"/>
                <w:szCs w:val="26"/>
              </w:rPr>
              <w:t>Ngay sau khi Nghị quyết của HĐND tỉnh được thông qua</w:t>
            </w:r>
          </w:p>
        </w:tc>
        <w:tc>
          <w:tcPr>
            <w:tcW w:w="2610" w:type="dxa"/>
            <w:vAlign w:val="center"/>
          </w:tcPr>
          <w:p w:rsidR="00277F73" w:rsidRDefault="00BC2612">
            <w:pPr>
              <w:jc w:val="both"/>
              <w:rPr>
                <w:bCs/>
                <w:iCs/>
                <w:sz w:val="26"/>
                <w:szCs w:val="26"/>
              </w:rPr>
            </w:pPr>
            <w:r>
              <w:rPr>
                <w:bCs/>
                <w:iCs/>
                <w:sz w:val="26"/>
                <w:szCs w:val="26"/>
              </w:rPr>
              <w:t>Tiêu chí 5;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3.</w:t>
            </w:r>
          </w:p>
        </w:tc>
        <w:tc>
          <w:tcPr>
            <w:tcW w:w="1826" w:type="dxa"/>
            <w:vAlign w:val="center"/>
          </w:tcPr>
          <w:p w:rsidR="00277F73" w:rsidRDefault="00BC2612">
            <w:pPr>
              <w:jc w:val="both"/>
              <w:rPr>
                <w:bCs/>
                <w:iCs/>
                <w:sz w:val="26"/>
                <w:szCs w:val="26"/>
              </w:rPr>
            </w:pPr>
            <w:r>
              <w:rPr>
                <w:bCs/>
                <w:iCs/>
                <w:sz w:val="26"/>
                <w:szCs w:val="26"/>
              </w:rPr>
              <w:t xml:space="preserve">Quyết định số 21/2024/QĐ-UBND ngày 29/08/2024 của UBND tỉnh Quảng Bình Về việc bãi bỏ một số điều, khoản của </w:t>
            </w:r>
            <w:r>
              <w:rPr>
                <w:bCs/>
                <w:iCs/>
                <w:sz w:val="26"/>
                <w:szCs w:val="26"/>
              </w:rPr>
              <w:t>Quy định Nội dung và mức hỗ trợ khuyến khích phát triển công nghiệp và xúc tiến thương mại trên địa bàn tỉnh Quảng Bình ban hành kèm theo Quyết định 02/2023/QĐ-UBND ngày 12/01/2023 của Ủy ban nhân dân tỉnh Quảng Bình</w:t>
            </w:r>
          </w:p>
        </w:tc>
        <w:tc>
          <w:tcPr>
            <w:tcW w:w="2143" w:type="dxa"/>
            <w:vAlign w:val="center"/>
          </w:tcPr>
          <w:p w:rsidR="00277F73" w:rsidRDefault="00BC2612">
            <w:pPr>
              <w:jc w:val="both"/>
              <w:rPr>
                <w:bCs/>
                <w:iCs/>
                <w:sz w:val="26"/>
                <w:szCs w:val="26"/>
              </w:rPr>
            </w:pPr>
            <w:r>
              <w:rPr>
                <w:bCs/>
                <w:iCs/>
                <w:sz w:val="26"/>
                <w:szCs w:val="26"/>
              </w:rPr>
              <w:t>Căn cứ Nghị quyết số 66-NQ/TW ngày 3</w:t>
            </w:r>
            <w:r>
              <w:rPr>
                <w:bCs/>
                <w:iCs/>
                <w:sz w:val="26"/>
                <w:szCs w:val="26"/>
              </w:rPr>
              <w:t>0/4/2025 của Bộ Chính trị.</w:t>
            </w:r>
            <w:r>
              <w:rPr>
                <w:bCs/>
                <w:iCs/>
                <w:sz w:val="26"/>
                <w:szCs w:val="26"/>
              </w:rPr>
              <w:br/>
              <w:t xml:space="preserve">Hiện nay, Sở Công Thương đang tham mưu UBND tỉnh trình HĐND tỉnh xem xét ban hành Nghị quyết quy định về nội dung chi và mức hỗ trợ hoạt động xúc tiến thương mại trên địa bàn tỉnh (đã được đăng ký và dự kiến thông qua tại kỳ họp </w:t>
            </w:r>
            <w:r>
              <w:rPr>
                <w:bCs/>
                <w:iCs/>
                <w:sz w:val="26"/>
                <w:szCs w:val="26"/>
              </w:rPr>
              <w:t>HĐND tỉnh tháng 7 năm 2026).</w:t>
            </w:r>
          </w:p>
        </w:tc>
        <w:tc>
          <w:tcPr>
            <w:tcW w:w="3077" w:type="dxa"/>
            <w:vAlign w:val="center"/>
          </w:tcPr>
          <w:p w:rsidR="00277F73" w:rsidRDefault="00BC2612">
            <w:pPr>
              <w:jc w:val="both"/>
              <w:rPr>
                <w:bCs/>
                <w:iCs/>
                <w:sz w:val="26"/>
                <w:szCs w:val="26"/>
              </w:rPr>
            </w:pPr>
            <w:r>
              <w:rPr>
                <w:bCs/>
                <w:iCs/>
                <w:sz w:val="26"/>
                <w:szCs w:val="26"/>
              </w:rPr>
              <w:t>Hội đồng nhân dân tỉnh đã ban hành Nghị quyết số 04/2026/NQ-HĐND ngày 20/5/2026 quy định nội dung và mức chi hỗ trợ hoạt động khuyến công trên địa bàn tỉnh. Tuy nhiên, tại Quy định ban hành kèm theo Quyết định số 02/2023/QD-UBN</w:t>
            </w:r>
            <w:r>
              <w:rPr>
                <w:bCs/>
                <w:iCs/>
                <w:sz w:val="26"/>
                <w:szCs w:val="26"/>
              </w:rPr>
              <w:t>D ngày 12/01/2023 của UBND tỉnh Quảng Bình về việc ban hành quy định nội dung và mức hỗ trợ khuyến khích phát triển công nghiệp và xúc tiến thương mại trên địa bàn tỉnh Quảng Bình, vẫn có các nội dung quy định về hỗ trợ xúc tiến thương mại. Cụ thể là tại c</w:t>
            </w:r>
            <w:r>
              <w:rPr>
                <w:bCs/>
                <w:iCs/>
                <w:sz w:val="26"/>
                <w:szCs w:val="26"/>
              </w:rPr>
              <w:t>ác Điều từ 11 đến Điều 15 và Điều 17 thuộc Mục 2 (Xúc tiến thương mại), Chương II (Quy định nội dung và mức hỗ trợ). Trong khi đó, Nghị quyết quy định về nội dung chi và mức hỗ trợ hoạt động xúc tiến thương mại được đăng ký tại kỳ họp HĐND tỉnh tháng 7 năm</w:t>
            </w:r>
            <w:r>
              <w:rPr>
                <w:bCs/>
                <w:iCs/>
                <w:sz w:val="26"/>
                <w:szCs w:val="26"/>
              </w:rPr>
              <w:t xml:space="preserve"> 2026 (dự kiến ban hành vào tháng 8/2026</w:t>
            </w:r>
          </w:p>
        </w:tc>
        <w:tc>
          <w:tcPr>
            <w:tcW w:w="1980" w:type="dxa"/>
            <w:vAlign w:val="center"/>
          </w:tcPr>
          <w:p w:rsidR="00277F73" w:rsidRDefault="00BC2612">
            <w:pPr>
              <w:jc w:val="both"/>
              <w:rPr>
                <w:bCs/>
                <w:iCs/>
                <w:sz w:val="26"/>
                <w:szCs w:val="26"/>
              </w:rPr>
            </w:pPr>
            <w:r>
              <w:rPr>
                <w:bCs/>
                <w:iCs/>
                <w:sz w:val="26"/>
                <w:szCs w:val="26"/>
              </w:rPr>
              <w:t>Ngay sau khi Nghị quyết của HĐND tỉnh được thông qua</w:t>
            </w:r>
          </w:p>
        </w:tc>
        <w:tc>
          <w:tcPr>
            <w:tcW w:w="2610" w:type="dxa"/>
            <w:vAlign w:val="center"/>
          </w:tcPr>
          <w:p w:rsidR="00277F73" w:rsidRDefault="00BC2612">
            <w:pPr>
              <w:jc w:val="both"/>
              <w:rPr>
                <w:bCs/>
                <w:iCs/>
                <w:sz w:val="26"/>
                <w:szCs w:val="26"/>
              </w:rPr>
            </w:pPr>
            <w:r>
              <w:rPr>
                <w:bCs/>
                <w:iCs/>
                <w:sz w:val="26"/>
                <w:szCs w:val="26"/>
              </w:rPr>
              <w:t>Tiêu chí 5;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4.</w:t>
            </w:r>
          </w:p>
        </w:tc>
        <w:tc>
          <w:tcPr>
            <w:tcW w:w="1826" w:type="dxa"/>
            <w:vAlign w:val="center"/>
          </w:tcPr>
          <w:p w:rsidR="00277F73" w:rsidRDefault="00BC2612">
            <w:pPr>
              <w:jc w:val="both"/>
              <w:rPr>
                <w:bCs/>
                <w:iCs/>
                <w:sz w:val="26"/>
                <w:szCs w:val="26"/>
              </w:rPr>
            </w:pPr>
            <w:r>
              <w:rPr>
                <w:bCs/>
                <w:iCs/>
                <w:sz w:val="26"/>
                <w:szCs w:val="26"/>
              </w:rPr>
              <w:t xml:space="preserve">Quyết định số 57/2024/QĐ-UBND ngày 30/12/2024 của UBND tỉnh Quảng Bình Về việc bãi bỏ </w:t>
            </w:r>
            <w:r>
              <w:rPr>
                <w:bCs/>
                <w:iCs/>
                <w:sz w:val="26"/>
                <w:szCs w:val="26"/>
              </w:rPr>
              <w:t>một số điều, khoản của Quy định Nội dung và mức hỗ trợ khuyến khích phát triển công nghiệp và xúc tiến thương mại trên địa bàn tỉnh Quảng Bình ban hành kèm theo Quyết định 02/2023/QĐ-UBND ngày 12/1/2023 của Ủy ban nhân dân tỉnh Quảng Bình</w:t>
            </w:r>
          </w:p>
        </w:tc>
        <w:tc>
          <w:tcPr>
            <w:tcW w:w="2143" w:type="dxa"/>
            <w:vAlign w:val="center"/>
          </w:tcPr>
          <w:p w:rsidR="00277F73" w:rsidRDefault="00BC2612">
            <w:pPr>
              <w:jc w:val="both"/>
              <w:rPr>
                <w:bCs/>
                <w:iCs/>
                <w:sz w:val="26"/>
                <w:szCs w:val="26"/>
              </w:rPr>
            </w:pPr>
            <w:r>
              <w:rPr>
                <w:bCs/>
                <w:iCs/>
                <w:sz w:val="26"/>
                <w:szCs w:val="26"/>
              </w:rPr>
              <w:t>Căn cứ Nghị qu</w:t>
            </w:r>
            <w:r>
              <w:rPr>
                <w:bCs/>
                <w:iCs/>
                <w:sz w:val="26"/>
                <w:szCs w:val="26"/>
              </w:rPr>
              <w:t>yết số 66-NQ/TW ngày 30/4/2025 của Bộ Chính trị.</w:t>
            </w:r>
            <w:r>
              <w:rPr>
                <w:bCs/>
                <w:iCs/>
                <w:sz w:val="26"/>
                <w:szCs w:val="26"/>
              </w:rPr>
              <w:br/>
              <w:t>Hiện nay, Sở Công Thương đang tham mưu UBND tỉnh trình HĐND tỉnh xem xét ban hành Nghị quyết quy định về nội dung chi và mức hỗ trợ hoạt động xúc tiến thương mại trên địa bàn tỉnh (đã được đăng ký và dự kiến</w:t>
            </w:r>
            <w:r>
              <w:rPr>
                <w:bCs/>
                <w:iCs/>
                <w:sz w:val="26"/>
                <w:szCs w:val="26"/>
              </w:rPr>
              <w:t xml:space="preserve"> thông qua tại kỳ họp HĐND tỉnh tháng 7 năm 2026).</w:t>
            </w:r>
          </w:p>
        </w:tc>
        <w:tc>
          <w:tcPr>
            <w:tcW w:w="3077" w:type="dxa"/>
            <w:vAlign w:val="center"/>
          </w:tcPr>
          <w:p w:rsidR="00277F73" w:rsidRDefault="00BC2612">
            <w:pPr>
              <w:jc w:val="both"/>
              <w:rPr>
                <w:bCs/>
                <w:iCs/>
                <w:sz w:val="26"/>
                <w:szCs w:val="26"/>
              </w:rPr>
            </w:pPr>
            <w:r>
              <w:rPr>
                <w:bCs/>
                <w:iCs/>
                <w:sz w:val="26"/>
                <w:szCs w:val="26"/>
              </w:rPr>
              <w:t xml:space="preserve">Hội đồng nhân dân tỉnh đã ban hành Nghị quyết số 04/2026/NQ-HĐND ngày 20/5/2026 quy định nội dung và mức chi hỗ trợ hoạt động khuyến công trên địa bàn tỉnh. Tuy nhiên, tại Quy định ban hành kèm theo Quyết </w:t>
            </w:r>
            <w:r>
              <w:rPr>
                <w:bCs/>
                <w:iCs/>
                <w:sz w:val="26"/>
                <w:szCs w:val="26"/>
              </w:rPr>
              <w:t>định số 02/2023/QD-UBND ngày 12/01/2023 của UBND tỉnh Quảng Bình về việc ban hành quy định nội dung và mức hỗ trợ khuyến khích phát triển công nghiệp và xúc tiến thương mại trên địa bàn tỉnh Quảng Bình, vẫn có các nội dung quy định về hỗ trợ xúc tiến thươn</w:t>
            </w:r>
            <w:r>
              <w:rPr>
                <w:bCs/>
                <w:iCs/>
                <w:sz w:val="26"/>
                <w:szCs w:val="26"/>
              </w:rPr>
              <w:t>g mại. Cụ thể là tại các Điều từ 11 đến Điều 15 và Điều 17 thuộc Mục 2 (Xúc tiến thương mại), Chương II (Quy định nội dung và mức hỗ trợ). Trong khi đó, Nghị quyết quy định về nội dung chi và mức hỗ trợ hoạt động xúc tiến thương mại được đăng ký tại kỳ họp</w:t>
            </w:r>
            <w:r>
              <w:rPr>
                <w:bCs/>
                <w:iCs/>
                <w:sz w:val="26"/>
                <w:szCs w:val="26"/>
              </w:rPr>
              <w:t xml:space="preserve"> HĐND tỉnh tháng 7 năm 2026 (dự kiến ban hành vào tháng 8/2026).</w:t>
            </w:r>
          </w:p>
        </w:tc>
        <w:tc>
          <w:tcPr>
            <w:tcW w:w="1980" w:type="dxa"/>
            <w:vAlign w:val="center"/>
          </w:tcPr>
          <w:p w:rsidR="00277F73" w:rsidRDefault="00BC2612">
            <w:pPr>
              <w:jc w:val="both"/>
              <w:rPr>
                <w:bCs/>
                <w:iCs/>
                <w:sz w:val="26"/>
                <w:szCs w:val="26"/>
              </w:rPr>
            </w:pPr>
            <w:r>
              <w:rPr>
                <w:bCs/>
                <w:iCs/>
                <w:sz w:val="26"/>
                <w:szCs w:val="26"/>
              </w:rPr>
              <w:t>Ngay sau khi Nghị quyết của HĐND tỉnh được thông qua</w:t>
            </w:r>
          </w:p>
        </w:tc>
        <w:tc>
          <w:tcPr>
            <w:tcW w:w="2610" w:type="dxa"/>
            <w:vAlign w:val="center"/>
          </w:tcPr>
          <w:p w:rsidR="00277F73" w:rsidRDefault="00BC2612">
            <w:pPr>
              <w:jc w:val="both"/>
              <w:rPr>
                <w:bCs/>
                <w:iCs/>
                <w:sz w:val="26"/>
                <w:szCs w:val="26"/>
              </w:rPr>
            </w:pPr>
            <w:r>
              <w:rPr>
                <w:bCs/>
                <w:iCs/>
                <w:sz w:val="26"/>
                <w:szCs w:val="26"/>
              </w:rPr>
              <w:t>Tiêu chí 5;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VI. NÔNG NGHIỆP VÀ MÔI TRƯỜNG</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Nghị quyết số 162/2021/NQ-HĐND </w:t>
            </w:r>
            <w:r>
              <w:rPr>
                <w:bCs/>
                <w:iCs/>
                <w:sz w:val="26"/>
                <w:szCs w:val="26"/>
              </w:rPr>
              <w:t>ngày 09/12/2021 của Hội đồng nhân dân tỉnh Quảng Trị Quy định chính sách hỗ trợ phát triển một số cây trồng, vật nuôi tạo sản phẩm chủ lực có lợi thế cạnh tranh trên địa bàn tỉnh Quảng Trị giai đoạn 2022-2026 (đã được sửa đổi bổ sung bởi Nghị quyết số 62/2</w:t>
            </w:r>
            <w:r>
              <w:rPr>
                <w:bCs/>
                <w:iCs/>
                <w:sz w:val="26"/>
                <w:szCs w:val="26"/>
              </w:rPr>
              <w:t>024/NQ-HĐND ngày 11/07/2024 của Hội đồng nhân dân tỉnh)</w:t>
            </w:r>
          </w:p>
        </w:tc>
        <w:tc>
          <w:tcPr>
            <w:tcW w:w="2143" w:type="dxa"/>
            <w:vAlign w:val="center"/>
          </w:tcPr>
          <w:p w:rsidR="00277F73" w:rsidRDefault="00BC2612">
            <w:pPr>
              <w:jc w:val="both"/>
              <w:rPr>
                <w:bCs/>
                <w:iCs/>
                <w:sz w:val="26"/>
                <w:szCs w:val="26"/>
              </w:rPr>
            </w:pPr>
            <w:r>
              <w:rPr>
                <w:bCs/>
                <w:iCs/>
                <w:sz w:val="26"/>
                <w:szCs w:val="26"/>
              </w:rPr>
              <w:t>- Nghị quyết số 66-NQ/TTW ngày 30/4/2025 của Bộ Chính trị về đổi mới công tác xây dựng và thi hành pháp luật đáp ứng yêu cầu phát triển đất nước trong kỷ nguyên mới.- Luật Tổ chức chính quyền địa phươ</w:t>
            </w:r>
            <w:r>
              <w:rPr>
                <w:bCs/>
                <w:iCs/>
                <w:sz w:val="26"/>
                <w:szCs w:val="26"/>
              </w:rPr>
              <w:t>ng số 72/2025/QH15 ngày 16/6/2025;</w:t>
            </w:r>
            <w:r>
              <w:rPr>
                <w:bCs/>
                <w:iCs/>
                <w:sz w:val="26"/>
                <w:szCs w:val="26"/>
              </w:rPr>
              <w:br/>
              <w:t>- Nghị quyết số 202/2025/QH15 ngày 12/6/2025 của Quốc Hội về việc sắp xếp đơn vị hành chính cấp tỉnh;</w:t>
            </w:r>
            <w:r>
              <w:rPr>
                <w:bCs/>
                <w:iCs/>
                <w:sz w:val="26"/>
                <w:szCs w:val="26"/>
              </w:rPr>
              <w:br/>
              <w:t xml:space="preserve"> - Luật Ngân sách nhà nước số 89/2025/QH15;</w:t>
            </w:r>
            <w:r>
              <w:rPr>
                <w:bCs/>
                <w:iCs/>
                <w:sz w:val="26"/>
                <w:szCs w:val="26"/>
              </w:rPr>
              <w:br/>
              <w:t>- Nghị định 73/2026/NÐ-CP của Chính phủ ban hành quy định chi tiết và hướng</w:t>
            </w:r>
            <w:r>
              <w:rPr>
                <w:bCs/>
                <w:iCs/>
                <w:sz w:val="26"/>
                <w:szCs w:val="26"/>
              </w:rPr>
              <w:t xml:space="preserve"> dẫn thi hành một số điều của Luật Ngân sách nhà nước 2025;</w:t>
            </w:r>
          </w:p>
        </w:tc>
        <w:tc>
          <w:tcPr>
            <w:tcW w:w="3077" w:type="dxa"/>
            <w:vAlign w:val="center"/>
          </w:tcPr>
          <w:p w:rsidR="00277F73" w:rsidRDefault="00BC2612">
            <w:pPr>
              <w:jc w:val="both"/>
              <w:rPr>
                <w:bCs/>
                <w:iCs/>
                <w:sz w:val="26"/>
                <w:szCs w:val="26"/>
              </w:rPr>
            </w:pPr>
            <w:r>
              <w:rPr>
                <w:bCs/>
                <w:iCs/>
                <w:sz w:val="26"/>
                <w:szCs w:val="26"/>
              </w:rPr>
              <w:t>Nghị quyết được quy định thời gian áp dụng đến năm 2026. Do đó sẽ tiến hành bãi bỏ khi hết giai đoạn thực hiện.</w:t>
            </w:r>
          </w:p>
        </w:tc>
        <w:tc>
          <w:tcPr>
            <w:tcW w:w="1980" w:type="dxa"/>
            <w:vAlign w:val="center"/>
          </w:tcPr>
          <w:p w:rsidR="00277F73" w:rsidRDefault="00BC2612">
            <w:pPr>
              <w:jc w:val="both"/>
              <w:rPr>
                <w:bCs/>
                <w:iCs/>
                <w:sz w:val="26"/>
                <w:szCs w:val="26"/>
              </w:rPr>
            </w:pPr>
            <w:r>
              <w:rPr>
                <w:bCs/>
                <w:iCs/>
                <w:sz w:val="26"/>
                <w:szCs w:val="26"/>
              </w:rPr>
              <w:t>Quý I/2027</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2.</w:t>
            </w:r>
          </w:p>
        </w:tc>
        <w:tc>
          <w:tcPr>
            <w:tcW w:w="1826" w:type="dxa"/>
            <w:vAlign w:val="center"/>
          </w:tcPr>
          <w:p w:rsidR="00277F73" w:rsidRDefault="00BC2612">
            <w:pPr>
              <w:jc w:val="both"/>
              <w:rPr>
                <w:bCs/>
                <w:iCs/>
                <w:sz w:val="26"/>
                <w:szCs w:val="26"/>
              </w:rPr>
            </w:pPr>
            <w:r>
              <w:rPr>
                <w:bCs/>
                <w:iCs/>
                <w:sz w:val="26"/>
                <w:szCs w:val="26"/>
              </w:rPr>
              <w:t>Nghị quyết số 161/2021/NQ-HĐND ngày 09/12/2021 của Hội đồng nhân dân tỉnh Quảng Trị Quy định mức hỗ trợ và ngân sách bố trí cho công tác khuyến nông và thú y trên địa bàn tỉnh Quảng Trị (đã được sửa đổi bổ sung bởi  Nghị quyết số 120/2023/NQ-HĐND ngày 0</w:t>
            </w:r>
            <w:r>
              <w:rPr>
                <w:bCs/>
                <w:iCs/>
                <w:sz w:val="26"/>
                <w:szCs w:val="26"/>
              </w:rPr>
              <w:t>7/12/2023 của Hội đồng nhân dân tỉnh;  Nghị quyết số 62/2024/NQ-HĐND ngày 11/07/2024 của Hội đồng nhân dân tỉnh)</w:t>
            </w:r>
          </w:p>
        </w:tc>
        <w:tc>
          <w:tcPr>
            <w:tcW w:w="2143" w:type="dxa"/>
            <w:vAlign w:val="center"/>
          </w:tcPr>
          <w:p w:rsidR="00277F73" w:rsidRDefault="00BC2612">
            <w:pPr>
              <w:jc w:val="both"/>
              <w:rPr>
                <w:bCs/>
                <w:iCs/>
                <w:sz w:val="26"/>
                <w:szCs w:val="26"/>
              </w:rPr>
            </w:pPr>
            <w:r>
              <w:rPr>
                <w:bCs/>
                <w:iCs/>
                <w:sz w:val="26"/>
                <w:szCs w:val="26"/>
              </w:rPr>
              <w:t>- Nghị quyết số 66-NQ/TTW ngày 30/4/2025 của Bộ Chính trị về đổi mới công tác xây dựng và thi hành pháp luật đáp ứng yêu cầu phát triển đất nướ</w:t>
            </w:r>
            <w:r>
              <w:rPr>
                <w:bCs/>
                <w:iCs/>
                <w:sz w:val="26"/>
                <w:szCs w:val="26"/>
              </w:rPr>
              <w:t>c trong kỷ nguyên mới.</w:t>
            </w:r>
            <w:r>
              <w:rPr>
                <w:bCs/>
                <w:iCs/>
                <w:sz w:val="26"/>
                <w:szCs w:val="26"/>
              </w:rPr>
              <w:br/>
              <w:t>- Luật Tổ chức chính quyền địa phương số 72/2025/QH15 ngày 16/6/2025;</w:t>
            </w:r>
            <w:r>
              <w:rPr>
                <w:bCs/>
                <w:iCs/>
                <w:sz w:val="26"/>
                <w:szCs w:val="26"/>
              </w:rPr>
              <w:br/>
              <w:t>- Nghị quyết số 202/2025/QH15 ngày 12/6/2025 của Quốc Hội về việc sắp xếp đơn vị hành chính cấp tỉnh;</w:t>
            </w:r>
            <w:r>
              <w:rPr>
                <w:bCs/>
                <w:iCs/>
                <w:sz w:val="26"/>
                <w:szCs w:val="26"/>
              </w:rPr>
              <w:br/>
              <w:t>- Thông tư số 60/2025/TT-BNNMT ngày 14/10/2025 của Bộ Nông ng</w:t>
            </w:r>
            <w:r>
              <w:rPr>
                <w:bCs/>
                <w:iCs/>
                <w:sz w:val="26"/>
                <w:szCs w:val="26"/>
              </w:rPr>
              <w:t>hiệp và Môi trường về hướng dẫn chức năng, nhiệm vụ, quyền hạn và cơ cấu tổ chức của đơn vị sự nghiệp công lập thực hiện công tác khuyến nông cấp tỉnh, cấp xã; Công văn số 145/CV-BCĐ ngày 08/10/2025 của Ban Chỉ đạo Trung ương, khi vận hành mô hình chính qu</w:t>
            </w:r>
            <w:r>
              <w:rPr>
                <w:bCs/>
                <w:iCs/>
                <w:sz w:val="26"/>
                <w:szCs w:val="26"/>
              </w:rPr>
              <w:t>yền 02 cấp</w:t>
            </w:r>
          </w:p>
        </w:tc>
        <w:tc>
          <w:tcPr>
            <w:tcW w:w="3077" w:type="dxa"/>
            <w:vAlign w:val="center"/>
          </w:tcPr>
          <w:p w:rsidR="00277F73" w:rsidRDefault="00BC2612">
            <w:pPr>
              <w:jc w:val="both"/>
              <w:rPr>
                <w:bCs/>
                <w:iCs/>
                <w:sz w:val="26"/>
                <w:szCs w:val="26"/>
              </w:rPr>
            </w:pPr>
            <w:r>
              <w:rPr>
                <w:bCs/>
                <w:iCs/>
                <w:sz w:val="26"/>
                <w:szCs w:val="26"/>
              </w:rPr>
              <w:t>Theo định hướng tại Công văn số 145/CV-BCĐ ngày 08/10/2025 của Ban Chỉ đạo Trung ương, khi vận hành mô hình chính quyền 02 cấp, nhiệm vụ khuyến nông tại xã phải được thực hiện bởi đơn vị sự nghiệp công lập.</w:t>
            </w:r>
            <w:r>
              <w:rPr>
                <w:bCs/>
                <w:iCs/>
                <w:sz w:val="26"/>
                <w:szCs w:val="26"/>
              </w:rPr>
              <w:br/>
              <w:t>Công tác khuyến nông tại xã sẽ do viên</w:t>
            </w:r>
            <w:r>
              <w:rPr>
                <w:bCs/>
                <w:iCs/>
                <w:sz w:val="26"/>
                <w:szCs w:val="26"/>
              </w:rPr>
              <w:t xml:space="preserve"> chức Trung tâm Dịch vụ tổng hợp cấp xã thực hiện. Do đó, không còn đối tượng nhân viên khuyến nông. Nghị quyết này không còn được áp dụng</w:t>
            </w:r>
          </w:p>
        </w:tc>
        <w:tc>
          <w:tcPr>
            <w:tcW w:w="1980" w:type="dxa"/>
            <w:vAlign w:val="center"/>
          </w:tcPr>
          <w:p w:rsidR="00277F73" w:rsidRDefault="00BC2612">
            <w:pPr>
              <w:jc w:val="both"/>
              <w:rPr>
                <w:bCs/>
                <w:iCs/>
                <w:sz w:val="26"/>
                <w:szCs w:val="26"/>
              </w:rPr>
            </w:pPr>
            <w:r>
              <w:rPr>
                <w:bCs/>
                <w:iCs/>
                <w:sz w:val="26"/>
                <w:szCs w:val="26"/>
              </w:rPr>
              <w:t>Quý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3.</w:t>
            </w:r>
          </w:p>
        </w:tc>
        <w:tc>
          <w:tcPr>
            <w:tcW w:w="1826" w:type="dxa"/>
            <w:vAlign w:val="center"/>
          </w:tcPr>
          <w:p w:rsidR="00277F73" w:rsidRDefault="00BC2612">
            <w:pPr>
              <w:jc w:val="both"/>
              <w:rPr>
                <w:bCs/>
                <w:iCs/>
                <w:sz w:val="26"/>
                <w:szCs w:val="26"/>
              </w:rPr>
            </w:pPr>
            <w:r>
              <w:rPr>
                <w:bCs/>
                <w:iCs/>
                <w:sz w:val="26"/>
                <w:szCs w:val="26"/>
              </w:rPr>
              <w:t>Nghị quyết số 111/2021/NQ-HĐN</w:t>
            </w:r>
            <w:r>
              <w:rPr>
                <w:bCs/>
                <w:iCs/>
                <w:sz w:val="26"/>
                <w:szCs w:val="26"/>
              </w:rPr>
              <w:t>D ngày 30/08/2021 của Hội đồng nhân dân tỉnh Quảng Trị Về cơ chế tài chính xây dựng kết cấu hạ tầng phát triển quỹ đất và giải phóng mặt bằng, tạo quỹ đất sạch trên địa bàn tỉnh Quảng Trị (đã được sửa đổi bổ sung bởi Nghị quyết số 35/2024/NQ-HĐND ngày 10/5</w:t>
            </w:r>
            <w:r>
              <w:rPr>
                <w:bCs/>
                <w:iCs/>
                <w:sz w:val="26"/>
                <w:szCs w:val="26"/>
              </w:rPr>
              <w:t>/2024)</w:t>
            </w:r>
          </w:p>
        </w:tc>
        <w:tc>
          <w:tcPr>
            <w:tcW w:w="2143" w:type="dxa"/>
            <w:vAlign w:val="center"/>
          </w:tcPr>
          <w:p w:rsidR="00277F73" w:rsidRDefault="00BC2612">
            <w:pPr>
              <w:jc w:val="both"/>
              <w:rPr>
                <w:bCs/>
                <w:iCs/>
                <w:sz w:val="26"/>
                <w:szCs w:val="26"/>
              </w:rPr>
            </w:pPr>
            <w:r>
              <w:rPr>
                <w:bCs/>
                <w:iCs/>
                <w:sz w:val="26"/>
                <w:szCs w:val="26"/>
              </w:rPr>
              <w:t>- Nghị quyết số 66-NQ/TTW ngày 30/4/2025 của Bộ Chính trị về đổi mới công tác xây dựng và thi hành pháp luật đáp ứng yêu cầu phát triển đất nước trong kỷ nguyên mới.</w:t>
            </w:r>
            <w:r>
              <w:rPr>
                <w:bCs/>
                <w:iCs/>
                <w:sz w:val="26"/>
                <w:szCs w:val="26"/>
              </w:rPr>
              <w:br/>
              <w:t>- Luật Tổ chức chính quyền địa phương số 72/2025/QH15 ngày 16/6/2025;</w:t>
            </w:r>
            <w:r>
              <w:rPr>
                <w:bCs/>
                <w:iCs/>
                <w:sz w:val="26"/>
                <w:szCs w:val="26"/>
              </w:rPr>
              <w:br/>
              <w:t xml:space="preserve">- Nghị quyết </w:t>
            </w:r>
            <w:r>
              <w:rPr>
                <w:bCs/>
                <w:iCs/>
                <w:sz w:val="26"/>
                <w:szCs w:val="26"/>
              </w:rPr>
              <w:t>số 202/2025/QH15 ngày 12/6/2025 của Quốc Hội về việc sắp xếp đơn vị hành chính cấp tỉnh;</w:t>
            </w:r>
            <w:r>
              <w:rPr>
                <w:bCs/>
                <w:iCs/>
                <w:sz w:val="26"/>
                <w:szCs w:val="26"/>
              </w:rPr>
              <w:br/>
              <w:t xml:space="preserve">- Luật Đất đai năm 2024; </w:t>
            </w:r>
            <w:r>
              <w:rPr>
                <w:bCs/>
                <w:iCs/>
                <w:sz w:val="26"/>
                <w:szCs w:val="26"/>
              </w:rPr>
              <w:br/>
              <w:t>- Luật Đầu tư công năm 2024;</w:t>
            </w:r>
            <w:r>
              <w:rPr>
                <w:bCs/>
                <w:iCs/>
                <w:sz w:val="26"/>
                <w:szCs w:val="26"/>
              </w:rPr>
              <w:br/>
              <w:t>- Nghị định số 102/2024/NĐ-CP ngày 30/7/2024</w:t>
            </w:r>
          </w:p>
        </w:tc>
        <w:tc>
          <w:tcPr>
            <w:tcW w:w="3077" w:type="dxa"/>
            <w:vAlign w:val="center"/>
          </w:tcPr>
          <w:p w:rsidR="00277F73" w:rsidRDefault="00BC2612">
            <w:pPr>
              <w:jc w:val="both"/>
              <w:rPr>
                <w:bCs/>
                <w:iCs/>
                <w:sz w:val="26"/>
                <w:szCs w:val="26"/>
              </w:rPr>
            </w:pPr>
            <w:r>
              <w:rPr>
                <w:bCs/>
                <w:iCs/>
                <w:sz w:val="26"/>
                <w:szCs w:val="26"/>
              </w:rPr>
              <w:t xml:space="preserve">Căn cứ ban hành Nghị quyết gồm: Luật Đất đai ngày 29/11/2013; Luật </w:t>
            </w:r>
            <w:r>
              <w:rPr>
                <w:bCs/>
                <w:iCs/>
                <w:sz w:val="26"/>
                <w:szCs w:val="26"/>
              </w:rPr>
              <w:t>Đầu tư công ngày 13/6/2019; Nghị định số 43/2014/NĐ-CP ngày 15/5/2014 của Chính phủ đã hết hiệu lực. Theo quy định Luật Đất đai năm 2024; Luật Đâì tư công năm 2024 UBND tỉnh sẽ ban hành cơ chế tài chính cho các dự án phát triển quỹ đất. Do đó cần bãi bỏ</w:t>
            </w:r>
          </w:p>
        </w:tc>
        <w:tc>
          <w:tcPr>
            <w:tcW w:w="1980" w:type="dxa"/>
            <w:vAlign w:val="center"/>
          </w:tcPr>
          <w:p w:rsidR="00277F73" w:rsidRDefault="00BC2612">
            <w:pPr>
              <w:jc w:val="both"/>
              <w:rPr>
                <w:bCs/>
                <w:iCs/>
                <w:sz w:val="26"/>
                <w:szCs w:val="26"/>
              </w:rPr>
            </w:pPr>
            <w:r>
              <w:rPr>
                <w:bCs/>
                <w:iCs/>
                <w:sz w:val="26"/>
                <w:szCs w:val="26"/>
              </w:rPr>
              <w:t>Sau khi Sở Tài chính tham mưu UBND tỉnh cơ chế tài chính cho các dự án phát triển quỹ đất áp dụng thống nhất trên địa bàn toàn tỉnh</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4.</w:t>
            </w:r>
          </w:p>
        </w:tc>
        <w:tc>
          <w:tcPr>
            <w:tcW w:w="1826" w:type="dxa"/>
            <w:vAlign w:val="center"/>
          </w:tcPr>
          <w:p w:rsidR="00277F73" w:rsidRDefault="00BC2612">
            <w:pPr>
              <w:jc w:val="both"/>
              <w:rPr>
                <w:bCs/>
                <w:iCs/>
                <w:sz w:val="26"/>
                <w:szCs w:val="26"/>
              </w:rPr>
            </w:pPr>
            <w:r>
              <w:rPr>
                <w:bCs/>
                <w:iCs/>
                <w:sz w:val="26"/>
                <w:szCs w:val="26"/>
              </w:rPr>
              <w:t>Quyết định số 04/2019/QĐ-UBND ngày 01/02/2019 củ</w:t>
            </w:r>
            <w:r>
              <w:rPr>
                <w:bCs/>
                <w:iCs/>
                <w:sz w:val="26"/>
                <w:szCs w:val="26"/>
              </w:rPr>
              <w:t>a UBND tỉnh Quảng Bình Quy định về cấp phép đối với các hoạt động liên quan đến đê điều trên địa bàn tỉnh Quảng Bình (đã được sửa đổi, bổ sung bởi  Quyết định số 22/2023/QĐ-UBND ngày 04/07/2023 của Ủy ban nhân dân tỉnh)</w:t>
            </w:r>
          </w:p>
        </w:tc>
        <w:tc>
          <w:tcPr>
            <w:tcW w:w="2143" w:type="dxa"/>
            <w:vAlign w:val="center"/>
          </w:tcPr>
          <w:p w:rsidR="00277F73" w:rsidRDefault="00BC2612">
            <w:pPr>
              <w:jc w:val="both"/>
              <w:rPr>
                <w:bCs/>
                <w:iCs/>
                <w:sz w:val="26"/>
                <w:szCs w:val="26"/>
              </w:rPr>
            </w:pPr>
            <w:r>
              <w:rPr>
                <w:bCs/>
                <w:iCs/>
                <w:sz w:val="26"/>
                <w:szCs w:val="26"/>
              </w:rPr>
              <w:t xml:space="preserve">- Nghị quyết số 66-NQ/TTW ngày </w:t>
            </w:r>
            <w:r>
              <w:rPr>
                <w:bCs/>
                <w:iCs/>
                <w:sz w:val="26"/>
                <w:szCs w:val="26"/>
              </w:rPr>
              <w:t>30/4/2025 của Bộ Chính trị về đổi mới công tác xây dựng và thi hành pháp luật đáp ứng yêu cầu phát triển đất nước trong kỷ nguyên mới.</w:t>
            </w:r>
            <w:r>
              <w:rPr>
                <w:bCs/>
                <w:iCs/>
                <w:sz w:val="26"/>
                <w:szCs w:val="26"/>
              </w:rPr>
              <w:br/>
              <w:t>- Luật Đê điều năm 2006;</w:t>
            </w:r>
            <w:r>
              <w:rPr>
                <w:bCs/>
                <w:iCs/>
                <w:sz w:val="26"/>
                <w:szCs w:val="26"/>
              </w:rPr>
              <w:br/>
              <w:t>-  Luật sửa đổi 15 Luật trong lĩnh vực Nông nghiệp và Môi trường 2025 có hiệu lực từ ngày 01/01/</w:t>
            </w:r>
            <w:r>
              <w:rPr>
                <w:bCs/>
                <w:iCs/>
                <w:sz w:val="26"/>
                <w:szCs w:val="26"/>
              </w:rPr>
              <w:t>2026</w:t>
            </w:r>
            <w:r>
              <w:rPr>
                <w:bCs/>
                <w:iCs/>
                <w:sz w:val="26"/>
                <w:szCs w:val="26"/>
              </w:rPr>
              <w:br/>
              <w:t>-Luật Ban hành văn bản QPPL năm 2025.</w:t>
            </w:r>
          </w:p>
        </w:tc>
        <w:tc>
          <w:tcPr>
            <w:tcW w:w="3077" w:type="dxa"/>
            <w:vAlign w:val="center"/>
          </w:tcPr>
          <w:p w:rsidR="00277F73" w:rsidRDefault="00BC2612">
            <w:pPr>
              <w:jc w:val="both"/>
              <w:rPr>
                <w:bCs/>
                <w:iCs/>
                <w:sz w:val="26"/>
                <w:szCs w:val="26"/>
              </w:rPr>
            </w:pPr>
            <w:r>
              <w:rPr>
                <w:bCs/>
                <w:iCs/>
                <w:sz w:val="26"/>
                <w:szCs w:val="26"/>
              </w:rPr>
              <w:t>Quyết định ban hành trên cơ sở căn cứ khoản 3, điều 25 Luật Đê điều. Tuy nhiên hiện nay theo quy định tại điểm b khoản 6 Điều 5 Luật số 146/2025/QH15 sửa đổi, bổ sung một số điều của 15 luật trong lĩnh vực nông ng</w:t>
            </w:r>
            <w:r>
              <w:rPr>
                <w:bCs/>
                <w:iCs/>
                <w:sz w:val="26"/>
                <w:szCs w:val="26"/>
              </w:rPr>
              <w:t>hiệp và môi trường, theo đó quy định: Chủ tịch UBND cấp tỉnh có trách nhiệm Niêm yết công khai và hướng dẫn các quy định về việc cấp giấy phép.  Do đó Quyết định này cần bãi bỏ vì không thuộc thẩm quyền ban hành của UBND tỉnh</w:t>
            </w:r>
          </w:p>
        </w:tc>
        <w:tc>
          <w:tcPr>
            <w:tcW w:w="1980" w:type="dxa"/>
            <w:vAlign w:val="center"/>
          </w:tcPr>
          <w:p w:rsidR="00277F73" w:rsidRDefault="00BC2612">
            <w:pPr>
              <w:jc w:val="both"/>
              <w:rPr>
                <w:bCs/>
                <w:iCs/>
                <w:sz w:val="26"/>
                <w:szCs w:val="26"/>
              </w:rPr>
            </w:pPr>
            <w:r>
              <w:rPr>
                <w:bCs/>
                <w:iCs/>
                <w:sz w:val="26"/>
                <w:szCs w:val="26"/>
              </w:rPr>
              <w:t>Quý IV/2026</w:t>
            </w:r>
          </w:p>
        </w:tc>
        <w:tc>
          <w:tcPr>
            <w:tcW w:w="2610" w:type="dxa"/>
            <w:vAlign w:val="center"/>
          </w:tcPr>
          <w:p w:rsidR="00277F73" w:rsidRDefault="00BC2612">
            <w:pPr>
              <w:jc w:val="both"/>
              <w:rPr>
                <w:bCs/>
                <w:iCs/>
                <w:sz w:val="26"/>
                <w:szCs w:val="26"/>
              </w:rPr>
            </w:pPr>
            <w:r>
              <w:rPr>
                <w:bCs/>
                <w:iCs/>
                <w:sz w:val="26"/>
                <w:szCs w:val="26"/>
              </w:rPr>
              <w:t>Tiêu chí 1.4 - Tiê</w:t>
            </w:r>
            <w:r>
              <w:rPr>
                <w:bCs/>
                <w:iCs/>
                <w:sz w:val="26"/>
                <w:szCs w:val="26"/>
              </w:rPr>
              <w:t>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5.</w:t>
            </w:r>
          </w:p>
        </w:tc>
        <w:tc>
          <w:tcPr>
            <w:tcW w:w="1826" w:type="dxa"/>
            <w:vAlign w:val="center"/>
          </w:tcPr>
          <w:p w:rsidR="00277F73" w:rsidRDefault="00BC2612">
            <w:pPr>
              <w:jc w:val="both"/>
              <w:rPr>
                <w:bCs/>
                <w:iCs/>
                <w:sz w:val="26"/>
                <w:szCs w:val="26"/>
              </w:rPr>
            </w:pPr>
            <w:r>
              <w:rPr>
                <w:bCs/>
                <w:iCs/>
                <w:sz w:val="26"/>
                <w:szCs w:val="26"/>
              </w:rPr>
              <w:t>Quyết định số 04/2025/QĐ-UBND ngày 06/02/2025 của UBND tỉnh Quảng Bình Ban hành quy định về Định mức kinh tế - kỹ thuật lập, điều chỉnh quy hoạch, kế hoạch sử dụng đất trên địa bàn tỉnh Quảng Bình</w:t>
            </w:r>
          </w:p>
        </w:tc>
        <w:tc>
          <w:tcPr>
            <w:tcW w:w="2143" w:type="dxa"/>
            <w:vAlign w:val="center"/>
          </w:tcPr>
          <w:p w:rsidR="00277F73" w:rsidRDefault="00BC2612">
            <w:pPr>
              <w:jc w:val="both"/>
              <w:rPr>
                <w:bCs/>
                <w:iCs/>
                <w:sz w:val="26"/>
                <w:szCs w:val="26"/>
              </w:rPr>
            </w:pPr>
            <w:r>
              <w:rPr>
                <w:bCs/>
                <w:iCs/>
                <w:sz w:val="26"/>
                <w:szCs w:val="26"/>
              </w:rPr>
              <w:t>-</w:t>
            </w:r>
            <w:r>
              <w:rPr>
                <w:bCs/>
                <w:iCs/>
                <w:sz w:val="26"/>
                <w:szCs w:val="26"/>
              </w:rPr>
              <w:t xml:space="preserve"> Nghị quyết số 66-NQ/TTW ngày 30/4/2025 của Bộ Chính trị về đổi mới công tác xây dựng và thi hành pháp luật đáp ứng yêu cầu phát triển đất nước trong kỷ nguyên mới.</w:t>
            </w:r>
            <w:r>
              <w:rPr>
                <w:bCs/>
                <w:iCs/>
                <w:sz w:val="26"/>
                <w:szCs w:val="26"/>
              </w:rPr>
              <w:br/>
              <w:t>- Nghị quyết số 254/2025/QH15 ngày 11/12/2025 của Quốc hội</w:t>
            </w:r>
          </w:p>
        </w:tc>
        <w:tc>
          <w:tcPr>
            <w:tcW w:w="3077" w:type="dxa"/>
            <w:vAlign w:val="center"/>
          </w:tcPr>
          <w:p w:rsidR="00277F73" w:rsidRDefault="00BC2612">
            <w:pPr>
              <w:jc w:val="both"/>
              <w:rPr>
                <w:bCs/>
                <w:iCs/>
                <w:sz w:val="26"/>
                <w:szCs w:val="26"/>
              </w:rPr>
            </w:pPr>
            <w:r>
              <w:rPr>
                <w:bCs/>
                <w:iCs/>
                <w:sz w:val="26"/>
                <w:szCs w:val="26"/>
              </w:rPr>
              <w:t>Theo quy định tại điểm b khoản 3</w:t>
            </w:r>
            <w:r>
              <w:rPr>
                <w:bCs/>
                <w:iCs/>
                <w:sz w:val="26"/>
                <w:szCs w:val="26"/>
              </w:rPr>
              <w:t xml:space="preserve"> Điều 12 Nghị quyết số 254/2025/QH15 ngày 11/12/2025: Không tổ chức lập kế hoạch sử dụng đất 5 năm (2026 - 2030) của các thành phố trực thuộc Trung ương, quy hoạch sử dụng đất cấp huyện, kế hoạch sử dụng đất hằng năm cấp huyện, quy hoạch sử dụng đất cấp xa</w:t>
            </w:r>
            <w:r>
              <w:rPr>
                <w:bCs/>
                <w:iCs/>
                <w:sz w:val="26"/>
                <w:szCs w:val="26"/>
              </w:rPr>
              <w:t>̃, kế hoạch sử dụng đất cấp xã. Các địa phương khi tổ chức lập điều chỉnh quy hoạch tỉnh thời kỳ 2021 - 2030, tầm nhìn đến năm 2050 phải xác định chỉ tiêu sử dụng đất do quy hoạch sử dụng đất quốc gia phân bổ và chỉ tiêu sử dụng đất theo nhu cầu sử dụng đ</w:t>
            </w:r>
            <w:r>
              <w:rPr>
                <w:bCs/>
                <w:iCs/>
                <w:sz w:val="26"/>
                <w:szCs w:val="26"/>
              </w:rPr>
              <w:t>ất của địa phương đến từng đơn vị hành chính cấp xã. Do vậy, đề xuất bãi bỏ văn bản này</w:t>
            </w:r>
          </w:p>
        </w:tc>
        <w:tc>
          <w:tcPr>
            <w:tcW w:w="1980" w:type="dxa"/>
            <w:vAlign w:val="center"/>
          </w:tcPr>
          <w:p w:rsidR="00277F73" w:rsidRDefault="00BC2612">
            <w:pPr>
              <w:jc w:val="both"/>
              <w:rPr>
                <w:bCs/>
                <w:iCs/>
                <w:sz w:val="26"/>
                <w:szCs w:val="26"/>
              </w:rPr>
            </w:pPr>
            <w:r>
              <w:rPr>
                <w:bCs/>
                <w:iCs/>
                <w:sz w:val="26"/>
                <w:szCs w:val="26"/>
              </w:rPr>
              <w:t>Quý IV/2026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6.</w:t>
            </w:r>
          </w:p>
        </w:tc>
        <w:tc>
          <w:tcPr>
            <w:tcW w:w="1826" w:type="dxa"/>
            <w:vAlign w:val="center"/>
          </w:tcPr>
          <w:p w:rsidR="00277F73" w:rsidRDefault="00BC2612">
            <w:pPr>
              <w:jc w:val="both"/>
              <w:rPr>
                <w:bCs/>
                <w:iCs/>
                <w:sz w:val="26"/>
                <w:szCs w:val="26"/>
              </w:rPr>
            </w:pPr>
            <w:r>
              <w:rPr>
                <w:bCs/>
                <w:iCs/>
                <w:sz w:val="26"/>
                <w:szCs w:val="26"/>
              </w:rPr>
              <w:t>Quyết định số 50/2024/QĐ-UBND ngày 16/12/2024 của UBND tỉnh Quảng Bình Quy định</w:t>
            </w:r>
            <w:r>
              <w:rPr>
                <w:bCs/>
                <w:iCs/>
                <w:sz w:val="26"/>
                <w:szCs w:val="26"/>
              </w:rPr>
              <w:t xml:space="preserve"> đơn giá trồng rừng thay thế khi chuyển mục đích sử dụng rừng sang mục đích khác trên địa bàn tỉnh Quảng Bình</w:t>
            </w:r>
          </w:p>
        </w:tc>
        <w:tc>
          <w:tcPr>
            <w:tcW w:w="2143" w:type="dxa"/>
            <w:vAlign w:val="center"/>
          </w:tcPr>
          <w:p w:rsidR="00277F73" w:rsidRDefault="00BC2612">
            <w:pPr>
              <w:jc w:val="both"/>
              <w:rPr>
                <w:bCs/>
                <w:iCs/>
                <w:sz w:val="26"/>
                <w:szCs w:val="26"/>
              </w:rPr>
            </w:pPr>
            <w:r>
              <w:rPr>
                <w:bCs/>
                <w:iCs/>
                <w:sz w:val="26"/>
                <w:szCs w:val="26"/>
              </w:rPr>
              <w:t>- Nghị quyết số 66-NQ/TTW ngày 30/4/2025 của Bộ Chính trị về đổi mới công tác xây dựng và thi hành pháp luật đáp ứng yêu cầu phát triển đất nước t</w:t>
            </w:r>
            <w:r>
              <w:rPr>
                <w:bCs/>
                <w:iCs/>
                <w:sz w:val="26"/>
                <w:szCs w:val="26"/>
              </w:rPr>
              <w:t>rong kỷ nguyên mới.</w:t>
            </w:r>
            <w:r>
              <w:rPr>
                <w:bCs/>
                <w:iCs/>
                <w:sz w:val="26"/>
                <w:szCs w:val="26"/>
              </w:rPr>
              <w:br/>
              <w:t>- Thông tư 84/2025/TT-BNNMT ngày 31/12/2025 của Bộ Nông nghiệp và Môi trường</w:t>
            </w:r>
          </w:p>
        </w:tc>
        <w:tc>
          <w:tcPr>
            <w:tcW w:w="3077" w:type="dxa"/>
            <w:vAlign w:val="center"/>
          </w:tcPr>
          <w:p w:rsidR="00277F73" w:rsidRDefault="00BC2612">
            <w:pPr>
              <w:jc w:val="both"/>
              <w:rPr>
                <w:bCs/>
                <w:iCs/>
                <w:sz w:val="26"/>
                <w:szCs w:val="26"/>
              </w:rPr>
            </w:pPr>
            <w:r>
              <w:rPr>
                <w:bCs/>
                <w:iCs/>
                <w:sz w:val="26"/>
                <w:szCs w:val="26"/>
              </w:rPr>
              <w:t>Theo quy định tại điểm a khoản 3 Điều 10 Thông tư 84/2025: "Chủ tịch Ủy ban nhân dân cấp tỉnh quyết định đơn giá hoặc điều chỉnh đơn giá trồng rừng thay thế kh</w:t>
            </w:r>
            <w:r>
              <w:rPr>
                <w:bCs/>
                <w:iCs/>
                <w:sz w:val="26"/>
                <w:szCs w:val="26"/>
              </w:rPr>
              <w:t>i cần thiết phù hợp với điều kiện thực tiễn tại địa phương trên cơ sở định mức kinh tế - kỹ thuật trồng rừng theo quy định của Bộ trưởng Bộ Nông nghiệp và Môi trường. Việc ban hành đơn giá tuân thủ theo quy định của pháp luật.</w:t>
            </w:r>
          </w:p>
        </w:tc>
        <w:tc>
          <w:tcPr>
            <w:tcW w:w="1980" w:type="dxa"/>
            <w:vAlign w:val="center"/>
          </w:tcPr>
          <w:p w:rsidR="00277F73" w:rsidRDefault="00BC2612">
            <w:pPr>
              <w:jc w:val="both"/>
              <w:rPr>
                <w:bCs/>
                <w:iCs/>
                <w:sz w:val="26"/>
                <w:szCs w:val="26"/>
              </w:rPr>
            </w:pPr>
            <w:r>
              <w:rPr>
                <w:bCs/>
                <w:iCs/>
                <w:sz w:val="26"/>
                <w:szCs w:val="26"/>
              </w:rPr>
              <w:t>Sau khi có quyết định của Chủ</w:t>
            </w:r>
            <w:r>
              <w:rPr>
                <w:bCs/>
                <w:iCs/>
                <w:sz w:val="26"/>
                <w:szCs w:val="26"/>
              </w:rPr>
              <w:t xml:space="preserve"> tịch UBND tỉnh</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7.</w:t>
            </w:r>
          </w:p>
        </w:tc>
        <w:tc>
          <w:tcPr>
            <w:tcW w:w="1826" w:type="dxa"/>
            <w:vAlign w:val="center"/>
          </w:tcPr>
          <w:p w:rsidR="00277F73" w:rsidRDefault="00BC2612">
            <w:pPr>
              <w:jc w:val="both"/>
              <w:rPr>
                <w:bCs/>
                <w:iCs/>
                <w:sz w:val="26"/>
                <w:szCs w:val="26"/>
              </w:rPr>
            </w:pPr>
            <w:r>
              <w:rPr>
                <w:bCs/>
                <w:iCs/>
                <w:sz w:val="26"/>
                <w:szCs w:val="26"/>
              </w:rPr>
              <w:t>Quyết định số 20/2018/QĐ-UBND ngày 17/09/2018 của UBND tỉnh Quảng Trị Ban hành Đơn giá xây dựng cơ sở dữ liệu đất đai trên địa bàn tỉnh Quảng Trị</w:t>
            </w:r>
          </w:p>
        </w:tc>
        <w:tc>
          <w:tcPr>
            <w:tcW w:w="2143" w:type="dxa"/>
            <w:vAlign w:val="center"/>
          </w:tcPr>
          <w:p w:rsidR="00277F73" w:rsidRDefault="00BC2612">
            <w:pPr>
              <w:jc w:val="both"/>
              <w:rPr>
                <w:bCs/>
                <w:iCs/>
                <w:sz w:val="26"/>
                <w:szCs w:val="26"/>
              </w:rPr>
            </w:pPr>
            <w:r>
              <w:rPr>
                <w:bCs/>
                <w:iCs/>
                <w:sz w:val="26"/>
                <w:szCs w:val="26"/>
              </w:rPr>
              <w:t xml:space="preserve">- Nghị quyết số </w:t>
            </w:r>
            <w:r>
              <w:rPr>
                <w:bCs/>
                <w:iCs/>
                <w:sz w:val="26"/>
                <w:szCs w:val="26"/>
              </w:rPr>
              <w:t>66-NQ/TTW ngày 30/4/2025 của Bộ Chính trị về đổi mới công tác xây dựng và thi hành pháp luật đáp ứng yêu cầu phát triển đất nước trong kỷ nguyên mới.</w:t>
            </w:r>
            <w:r>
              <w:rPr>
                <w:bCs/>
                <w:iCs/>
                <w:sz w:val="26"/>
                <w:szCs w:val="26"/>
              </w:rPr>
              <w:br/>
              <w:t>- Luật Tổ chức chính quyền địa phương số 72/2025/QH15 ngày 16/6/2025;</w:t>
            </w:r>
            <w:r>
              <w:rPr>
                <w:bCs/>
                <w:iCs/>
                <w:sz w:val="26"/>
                <w:szCs w:val="26"/>
              </w:rPr>
              <w:br/>
              <w:t>- Nghị quyết số 202/2025/QH15 ngày 1</w:t>
            </w:r>
            <w:r>
              <w:rPr>
                <w:bCs/>
                <w:iCs/>
                <w:sz w:val="26"/>
                <w:szCs w:val="26"/>
              </w:rPr>
              <w:t>2/6/2025 của Quốc Hội về việc sắp xếp đơn vị hành chính cấp tỉnh;</w:t>
            </w:r>
            <w:r>
              <w:rPr>
                <w:bCs/>
                <w:iCs/>
                <w:sz w:val="26"/>
                <w:szCs w:val="26"/>
              </w:rPr>
              <w:br/>
              <w:t xml:space="preserve">- Luật đất đai năm 2024; </w:t>
            </w:r>
            <w:r>
              <w:rPr>
                <w:bCs/>
                <w:iCs/>
                <w:sz w:val="26"/>
                <w:szCs w:val="26"/>
              </w:rPr>
              <w:br/>
              <w:t>- Luật giá số 16/2023/QH15 ngày 19/6/2023</w:t>
            </w:r>
            <w:r>
              <w:rPr>
                <w:bCs/>
                <w:iCs/>
                <w:sz w:val="26"/>
                <w:szCs w:val="26"/>
              </w:rPr>
              <w:br/>
              <w:t>- Nghị định số 161/2026/NĐ-CP ngày 15/5/2026 của Chính phủ</w:t>
            </w:r>
          </w:p>
        </w:tc>
        <w:tc>
          <w:tcPr>
            <w:tcW w:w="3077" w:type="dxa"/>
            <w:vAlign w:val="center"/>
          </w:tcPr>
          <w:p w:rsidR="00277F73" w:rsidRDefault="00BC2612">
            <w:pPr>
              <w:jc w:val="both"/>
              <w:rPr>
                <w:bCs/>
                <w:iCs/>
                <w:sz w:val="26"/>
                <w:szCs w:val="26"/>
              </w:rPr>
            </w:pPr>
            <w:r>
              <w:rPr>
                <w:bCs/>
                <w:iCs/>
                <w:sz w:val="26"/>
                <w:szCs w:val="26"/>
              </w:rPr>
              <w:t>Quyết định không còn phù hợp với Luật Đất đai năm 2024; Luật gi</w:t>
            </w:r>
            <w:r>
              <w:rPr>
                <w:bCs/>
                <w:iCs/>
                <w:sz w:val="26"/>
                <w:szCs w:val="26"/>
              </w:rPr>
              <w:t xml:space="preserve">á năm 2023. </w:t>
            </w:r>
            <w:r>
              <w:rPr>
                <w:bCs/>
                <w:iCs/>
                <w:sz w:val="26"/>
                <w:szCs w:val="26"/>
              </w:rPr>
              <w:br/>
              <w:t>Theo quy định tại khoản 1 Điều 24 Luật giá năm 2023 thì : văn bản định giá hoặc điều chỉnh mức giá do cơ quan nhà nước có thẩm quyền định giá ban hành là văn bản hành chính. Do đó đề nghị bãi bỏ Quyết định này</w:t>
            </w:r>
          </w:p>
        </w:tc>
        <w:tc>
          <w:tcPr>
            <w:tcW w:w="1980" w:type="dxa"/>
            <w:vAlign w:val="center"/>
          </w:tcPr>
          <w:p w:rsidR="00277F73" w:rsidRDefault="00BC2612">
            <w:pPr>
              <w:jc w:val="both"/>
              <w:rPr>
                <w:bCs/>
                <w:iCs/>
                <w:sz w:val="26"/>
                <w:szCs w:val="26"/>
              </w:rPr>
            </w:pPr>
            <w:r>
              <w:rPr>
                <w:bCs/>
                <w:iCs/>
                <w:sz w:val="26"/>
                <w:szCs w:val="26"/>
              </w:rPr>
              <w:t xml:space="preserve">Sau khi có Quyết định hành chính </w:t>
            </w:r>
            <w:r>
              <w:rPr>
                <w:bCs/>
                <w:iCs/>
                <w:sz w:val="26"/>
                <w:szCs w:val="26"/>
              </w:rPr>
              <w:t>ban hành giá của UBND tỉnh</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8.</w:t>
            </w:r>
          </w:p>
        </w:tc>
        <w:tc>
          <w:tcPr>
            <w:tcW w:w="1826" w:type="dxa"/>
            <w:vAlign w:val="center"/>
          </w:tcPr>
          <w:p w:rsidR="00277F73" w:rsidRDefault="00BC2612">
            <w:pPr>
              <w:jc w:val="both"/>
              <w:rPr>
                <w:bCs/>
                <w:iCs/>
                <w:sz w:val="26"/>
                <w:szCs w:val="26"/>
              </w:rPr>
            </w:pPr>
            <w:r>
              <w:rPr>
                <w:bCs/>
                <w:iCs/>
                <w:sz w:val="26"/>
                <w:szCs w:val="26"/>
              </w:rPr>
              <w:t>Quyết định số 11/2018/QĐ-UBND ngày 21/06/2018 của UBND tỉnh Quảng Trị Ban hành đơn giá đo đạc bản đồ; đăng ký đất đai, tài sản gắn liền với đất; lập hồ s</w:t>
            </w:r>
            <w:r>
              <w:rPr>
                <w:bCs/>
                <w:iCs/>
                <w:sz w:val="26"/>
                <w:szCs w:val="26"/>
              </w:rPr>
              <w:t>ơ địa chính; cấp giấy chứng nhận quyền sử dụng đất, quyền sở hữu nhà và tài sản khác gắn liền với đất trên địa bàn tỉnh Quảng Trị</w:t>
            </w:r>
          </w:p>
        </w:tc>
        <w:tc>
          <w:tcPr>
            <w:tcW w:w="2143" w:type="dxa"/>
            <w:vAlign w:val="center"/>
          </w:tcPr>
          <w:p w:rsidR="00277F73" w:rsidRDefault="00BC2612">
            <w:pPr>
              <w:jc w:val="both"/>
              <w:rPr>
                <w:bCs/>
                <w:iCs/>
                <w:sz w:val="26"/>
                <w:szCs w:val="26"/>
              </w:rPr>
            </w:pPr>
            <w:r>
              <w:rPr>
                <w:bCs/>
                <w:iCs/>
                <w:sz w:val="26"/>
                <w:szCs w:val="26"/>
              </w:rPr>
              <w:t>- Nghị quyết số 66-NQ/TTW ngày 30/4/2025 của Bộ Chính trị về đổi mới công tác xây dựng và thi hành pháp luật đáp ứng yêu cầu p</w:t>
            </w:r>
            <w:r>
              <w:rPr>
                <w:bCs/>
                <w:iCs/>
                <w:sz w:val="26"/>
                <w:szCs w:val="26"/>
              </w:rPr>
              <w:t>hát triển đất nước trong kỷ nguyên mới.</w:t>
            </w:r>
            <w:r>
              <w:rPr>
                <w:bCs/>
                <w:iCs/>
                <w:sz w:val="26"/>
                <w:szCs w:val="26"/>
              </w:rPr>
              <w:br/>
              <w:t>- Luật Tổ chức chính quyền địa phương số 72/2025/QH15 ngày 16/6/2025;</w:t>
            </w:r>
            <w:r>
              <w:rPr>
                <w:bCs/>
                <w:iCs/>
                <w:sz w:val="26"/>
                <w:szCs w:val="26"/>
              </w:rPr>
              <w:br/>
              <w:t>- Nghị quyết số 202/2025/QH15 ngày 12/6/2025 của Quốc Hội về việc sắp xếp đơn vị hành chính cấp tỉnh;</w:t>
            </w:r>
            <w:r>
              <w:rPr>
                <w:bCs/>
                <w:iCs/>
                <w:sz w:val="26"/>
                <w:szCs w:val="26"/>
              </w:rPr>
              <w:br/>
              <w:t xml:space="preserve">- Luật đất đai năm 2024; </w:t>
            </w:r>
            <w:r>
              <w:rPr>
                <w:bCs/>
                <w:iCs/>
                <w:sz w:val="26"/>
                <w:szCs w:val="26"/>
              </w:rPr>
              <w:br/>
              <w:t>- Luật giá số 16/2</w:t>
            </w:r>
            <w:r>
              <w:rPr>
                <w:bCs/>
                <w:iCs/>
                <w:sz w:val="26"/>
                <w:szCs w:val="26"/>
              </w:rPr>
              <w:t>023/QH15 ngày 19/6/2023</w:t>
            </w:r>
            <w:r>
              <w:rPr>
                <w:bCs/>
                <w:iCs/>
                <w:sz w:val="26"/>
                <w:szCs w:val="26"/>
              </w:rPr>
              <w:br/>
              <w:t>- Nghị định số 161/2026/NĐ-CP ngày 15/5/2026 của Chính phủ</w:t>
            </w:r>
          </w:p>
        </w:tc>
        <w:tc>
          <w:tcPr>
            <w:tcW w:w="3077" w:type="dxa"/>
            <w:vAlign w:val="center"/>
          </w:tcPr>
          <w:p w:rsidR="00277F73" w:rsidRDefault="00BC2612">
            <w:pPr>
              <w:jc w:val="both"/>
              <w:rPr>
                <w:bCs/>
                <w:iCs/>
                <w:sz w:val="26"/>
                <w:szCs w:val="26"/>
              </w:rPr>
            </w:pPr>
            <w:r>
              <w:rPr>
                <w:bCs/>
                <w:iCs/>
                <w:sz w:val="26"/>
                <w:szCs w:val="26"/>
              </w:rPr>
              <w:t xml:space="preserve">Quyết định không còn phù hợp với Luật Đất đai năm 2024; Luật giá năm 2023. </w:t>
            </w:r>
            <w:r>
              <w:rPr>
                <w:bCs/>
                <w:iCs/>
                <w:sz w:val="26"/>
                <w:szCs w:val="26"/>
              </w:rPr>
              <w:br/>
              <w:t xml:space="preserve">Theo quy định tại khoản 1 Điều 24 Luật giá năm 2023 thì : văn bản định giá hoặc điều chỉnh mức </w:t>
            </w:r>
            <w:r>
              <w:rPr>
                <w:bCs/>
                <w:iCs/>
                <w:sz w:val="26"/>
                <w:szCs w:val="26"/>
              </w:rPr>
              <w:t>giá do cơ quan nhà nước có thẩm quyền định giá ban hành là văn bản hành chính. Do đó đề nghị bãi bỏ Quyết định này</w:t>
            </w:r>
          </w:p>
        </w:tc>
        <w:tc>
          <w:tcPr>
            <w:tcW w:w="1980" w:type="dxa"/>
            <w:vAlign w:val="center"/>
          </w:tcPr>
          <w:p w:rsidR="00277F73" w:rsidRDefault="00BC2612">
            <w:pPr>
              <w:jc w:val="both"/>
              <w:rPr>
                <w:bCs/>
                <w:iCs/>
                <w:sz w:val="26"/>
                <w:szCs w:val="26"/>
              </w:rPr>
            </w:pPr>
            <w:r>
              <w:rPr>
                <w:bCs/>
                <w:iCs/>
                <w:sz w:val="26"/>
                <w:szCs w:val="26"/>
              </w:rPr>
              <w:t>Sau khi có văn bản định giá của cơ quan có thẩm quyền</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9.</w:t>
            </w:r>
          </w:p>
        </w:tc>
        <w:tc>
          <w:tcPr>
            <w:tcW w:w="1826" w:type="dxa"/>
            <w:vAlign w:val="center"/>
          </w:tcPr>
          <w:p w:rsidR="00277F73" w:rsidRDefault="00BC2612">
            <w:pPr>
              <w:jc w:val="both"/>
              <w:rPr>
                <w:bCs/>
                <w:iCs/>
                <w:sz w:val="26"/>
                <w:szCs w:val="26"/>
              </w:rPr>
            </w:pPr>
            <w:r>
              <w:rPr>
                <w:bCs/>
                <w:iCs/>
                <w:sz w:val="26"/>
                <w:szCs w:val="26"/>
              </w:rPr>
              <w:t xml:space="preserve">Quyết định </w:t>
            </w:r>
            <w:r>
              <w:rPr>
                <w:bCs/>
                <w:iCs/>
                <w:sz w:val="26"/>
                <w:szCs w:val="26"/>
              </w:rPr>
              <w:t>số 37/2023/QĐ-UBND ngày 22/12/2023 của UBND tỉnh Quảng Trị Ban hành đơn giá dịch vụ công trong lĩnh vực đất đai (không bao gồm phí và lệ phí) áp dụng tại Văn phòng Đăng ký đất đai trên địa bàn tỉnh Quảng Trị</w:t>
            </w:r>
          </w:p>
        </w:tc>
        <w:tc>
          <w:tcPr>
            <w:tcW w:w="2143" w:type="dxa"/>
            <w:vAlign w:val="center"/>
          </w:tcPr>
          <w:p w:rsidR="00277F73" w:rsidRDefault="00BC2612">
            <w:pPr>
              <w:jc w:val="both"/>
              <w:rPr>
                <w:bCs/>
                <w:iCs/>
                <w:sz w:val="26"/>
                <w:szCs w:val="26"/>
              </w:rPr>
            </w:pPr>
            <w:r>
              <w:rPr>
                <w:bCs/>
                <w:iCs/>
                <w:sz w:val="26"/>
                <w:szCs w:val="26"/>
              </w:rPr>
              <w:t xml:space="preserve">- Nghị quyết số 66-NQ/TTW ngày 30/4/2025 của Bộ </w:t>
            </w:r>
            <w:r>
              <w:rPr>
                <w:bCs/>
                <w:iCs/>
                <w:sz w:val="26"/>
                <w:szCs w:val="26"/>
              </w:rPr>
              <w:t>Chính trị về đổi mới công tác xây dựng và thi hành pháp luật đáp ứng yêu cầu phát triển đất nước trong kỷ nguyên mới.</w:t>
            </w:r>
            <w:r>
              <w:rPr>
                <w:bCs/>
                <w:iCs/>
                <w:sz w:val="26"/>
                <w:szCs w:val="26"/>
              </w:rPr>
              <w:br/>
              <w:t>- Luật Tổ chức chính quyền địa phương số 72/2025/QH15 ngày 16/6/2025;</w:t>
            </w:r>
            <w:r>
              <w:rPr>
                <w:bCs/>
                <w:iCs/>
                <w:sz w:val="26"/>
                <w:szCs w:val="26"/>
              </w:rPr>
              <w:br/>
              <w:t>- Nghị quyết số 202/2025/QH15 ngày 12/6/2025 của Quốc Hội về việc sắ</w:t>
            </w:r>
            <w:r>
              <w:rPr>
                <w:bCs/>
                <w:iCs/>
                <w:sz w:val="26"/>
                <w:szCs w:val="26"/>
              </w:rPr>
              <w:t>p xếp đơn vị hành chính cấp tỉnh;</w:t>
            </w:r>
            <w:r>
              <w:rPr>
                <w:bCs/>
                <w:iCs/>
                <w:sz w:val="26"/>
                <w:szCs w:val="26"/>
              </w:rPr>
              <w:br/>
              <w:t xml:space="preserve">- Luật đất đai năm 2024; </w:t>
            </w:r>
            <w:r>
              <w:rPr>
                <w:bCs/>
                <w:iCs/>
                <w:sz w:val="26"/>
                <w:szCs w:val="26"/>
              </w:rPr>
              <w:br/>
              <w:t>- Luật giá số 16/2023/QH15 ngày 19/6/2023</w:t>
            </w:r>
          </w:p>
        </w:tc>
        <w:tc>
          <w:tcPr>
            <w:tcW w:w="3077" w:type="dxa"/>
            <w:vAlign w:val="center"/>
          </w:tcPr>
          <w:p w:rsidR="00277F73" w:rsidRDefault="00BC2612">
            <w:pPr>
              <w:jc w:val="both"/>
              <w:rPr>
                <w:bCs/>
                <w:iCs/>
                <w:sz w:val="26"/>
                <w:szCs w:val="26"/>
              </w:rPr>
            </w:pPr>
            <w:r>
              <w:rPr>
                <w:bCs/>
                <w:iCs/>
                <w:sz w:val="26"/>
                <w:szCs w:val="26"/>
              </w:rPr>
              <w:t xml:space="preserve">Quyết định không còn phù hợp với Luật Đất đai năm 2024; Luật giá năm 2023. </w:t>
            </w:r>
            <w:r>
              <w:rPr>
                <w:bCs/>
                <w:iCs/>
                <w:sz w:val="26"/>
                <w:szCs w:val="26"/>
              </w:rPr>
              <w:br/>
              <w:t>Theo quy định tại khoản 1 Điều 24 Luật giá năm 2023 thì : văn bản định giá hoặ</w:t>
            </w:r>
            <w:r>
              <w:rPr>
                <w:bCs/>
                <w:iCs/>
                <w:sz w:val="26"/>
                <w:szCs w:val="26"/>
              </w:rPr>
              <w:t>c điều chỉnh mức giá do cơ quan nhà nước có thẩm quyền định giá ban hành là văn bản hành chính. Do đó đề nghị bãi bỏ Quyết định này</w:t>
            </w:r>
          </w:p>
        </w:tc>
        <w:tc>
          <w:tcPr>
            <w:tcW w:w="1980" w:type="dxa"/>
            <w:vAlign w:val="center"/>
          </w:tcPr>
          <w:p w:rsidR="00277F73" w:rsidRDefault="00BC2612">
            <w:pPr>
              <w:jc w:val="both"/>
              <w:rPr>
                <w:bCs/>
                <w:iCs/>
                <w:sz w:val="26"/>
                <w:szCs w:val="26"/>
              </w:rPr>
            </w:pPr>
            <w:r>
              <w:rPr>
                <w:bCs/>
                <w:iCs/>
                <w:sz w:val="26"/>
                <w:szCs w:val="26"/>
              </w:rPr>
              <w:t>Sau khi có văn bản định giá của cơ quan có thẩm quyền</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10.</w:t>
            </w:r>
          </w:p>
        </w:tc>
        <w:tc>
          <w:tcPr>
            <w:tcW w:w="1826" w:type="dxa"/>
            <w:vAlign w:val="center"/>
          </w:tcPr>
          <w:p w:rsidR="00277F73" w:rsidRDefault="00BC2612">
            <w:pPr>
              <w:jc w:val="both"/>
              <w:rPr>
                <w:bCs/>
                <w:iCs/>
                <w:sz w:val="26"/>
                <w:szCs w:val="26"/>
              </w:rPr>
            </w:pPr>
            <w:r>
              <w:rPr>
                <w:bCs/>
                <w:iCs/>
                <w:sz w:val="26"/>
                <w:szCs w:val="26"/>
              </w:rPr>
              <w:t>Quyết định số 34/2022/QĐ-UBND ngày 28/11/2022 của UBND tỉnh Quảng Trị Ban hành Quy định giá tối đa dịch vụ xử lý chất thải rắn sinh hoạt tại nơi xử lý sử dụng nguồn vốn ngân sách nhà nước trên địa bàn tỉnh Quảng Trị</w:t>
            </w:r>
          </w:p>
        </w:tc>
        <w:tc>
          <w:tcPr>
            <w:tcW w:w="2143" w:type="dxa"/>
            <w:vAlign w:val="center"/>
          </w:tcPr>
          <w:p w:rsidR="00277F73" w:rsidRDefault="00BC2612">
            <w:pPr>
              <w:jc w:val="both"/>
              <w:rPr>
                <w:bCs/>
                <w:iCs/>
                <w:sz w:val="26"/>
                <w:szCs w:val="26"/>
              </w:rPr>
            </w:pPr>
            <w:r>
              <w:rPr>
                <w:bCs/>
                <w:iCs/>
                <w:sz w:val="26"/>
                <w:szCs w:val="26"/>
              </w:rPr>
              <w:t xml:space="preserve">- Nghị quyết số 66-NQ/TTW ngày </w:t>
            </w:r>
            <w:r>
              <w:rPr>
                <w:bCs/>
                <w:iCs/>
                <w:sz w:val="26"/>
                <w:szCs w:val="26"/>
              </w:rPr>
              <w:t>30/4/2025 của Bộ Chính trị về đổi mới công tác xây dựng và thi hành pháp luật đáp ứng yêu cầu phát triển đất nước trong kỷ nguyên mới.</w:t>
            </w:r>
            <w:r>
              <w:rPr>
                <w:bCs/>
                <w:iCs/>
                <w:sz w:val="26"/>
                <w:szCs w:val="26"/>
              </w:rPr>
              <w:br/>
              <w:t>- Luật Tổ chức chính quyền địa phương số 72/2025/QH15 ngày 16/6/2025;</w:t>
            </w:r>
            <w:r>
              <w:rPr>
                <w:bCs/>
                <w:iCs/>
                <w:sz w:val="26"/>
                <w:szCs w:val="26"/>
              </w:rPr>
              <w:br/>
              <w:t>- Luật số 140/2025/QH15 sửa đổi, bổ sung một số điề</w:t>
            </w:r>
            <w:r>
              <w:rPr>
                <w:bCs/>
                <w:iCs/>
                <w:sz w:val="26"/>
                <w:szCs w:val="26"/>
              </w:rPr>
              <w:t>u của Luật giá 2023</w:t>
            </w:r>
          </w:p>
        </w:tc>
        <w:tc>
          <w:tcPr>
            <w:tcW w:w="3077" w:type="dxa"/>
            <w:vAlign w:val="center"/>
          </w:tcPr>
          <w:p w:rsidR="00277F73" w:rsidRDefault="00BC2612">
            <w:pPr>
              <w:jc w:val="both"/>
              <w:rPr>
                <w:bCs/>
                <w:iCs/>
                <w:sz w:val="26"/>
                <w:szCs w:val="26"/>
              </w:rPr>
            </w:pPr>
            <w:r>
              <w:rPr>
                <w:bCs/>
                <w:iCs/>
                <w:sz w:val="26"/>
                <w:szCs w:val="26"/>
              </w:rPr>
              <w:t>Theo quy định tại khoản 1 Điều 24 Luật giá năm 2023 thì :văn bản định giá hoặc điều chỉnh mức giá do cơ quan nhà nước có thẩm quyền định giá ban hành là văn bản hành chính. Dó đó quyết định này cần bãi bỏ</w:t>
            </w:r>
          </w:p>
        </w:tc>
        <w:tc>
          <w:tcPr>
            <w:tcW w:w="1980" w:type="dxa"/>
            <w:vAlign w:val="center"/>
          </w:tcPr>
          <w:p w:rsidR="00277F73" w:rsidRDefault="00BC2612">
            <w:pPr>
              <w:jc w:val="both"/>
              <w:rPr>
                <w:bCs/>
                <w:iCs/>
                <w:sz w:val="26"/>
                <w:szCs w:val="26"/>
              </w:rPr>
            </w:pPr>
            <w:r>
              <w:rPr>
                <w:bCs/>
                <w:iCs/>
                <w:sz w:val="26"/>
                <w:szCs w:val="26"/>
              </w:rPr>
              <w:t>Sau khi có văn bản định giá giá</w:t>
            </w:r>
            <w:r>
              <w:rPr>
                <w:bCs/>
                <w:iCs/>
                <w:sz w:val="26"/>
                <w:szCs w:val="26"/>
              </w:rPr>
              <w:t xml:space="preserve"> dịch vụ thu gom, vận chuyển và xử lý chất thải rắn</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11.</w:t>
            </w:r>
          </w:p>
        </w:tc>
        <w:tc>
          <w:tcPr>
            <w:tcW w:w="1826" w:type="dxa"/>
            <w:vAlign w:val="center"/>
          </w:tcPr>
          <w:p w:rsidR="00277F73" w:rsidRDefault="00BC2612">
            <w:pPr>
              <w:jc w:val="both"/>
              <w:rPr>
                <w:bCs/>
                <w:iCs/>
                <w:sz w:val="26"/>
                <w:szCs w:val="26"/>
              </w:rPr>
            </w:pPr>
            <w:r>
              <w:rPr>
                <w:bCs/>
                <w:iCs/>
                <w:sz w:val="26"/>
                <w:szCs w:val="26"/>
              </w:rPr>
              <w:t xml:space="preserve">Quyết định số 54/2014/QĐ-UBND ngày 30/12/2014 của UBND tỉnh Quảng Trị Ban hành đơn giá cắm mốc phân lô, lập hồ sơ địa chính và </w:t>
            </w:r>
            <w:r>
              <w:rPr>
                <w:bCs/>
                <w:iCs/>
                <w:sz w:val="26"/>
                <w:szCs w:val="26"/>
              </w:rPr>
              <w:t>cấp giấy chứng nhận quyền sử dụng đất cho người trúng đấu giá quyền sử dụng đất trên địa bàn tỉnh.</w:t>
            </w:r>
          </w:p>
        </w:tc>
        <w:tc>
          <w:tcPr>
            <w:tcW w:w="2143" w:type="dxa"/>
            <w:vAlign w:val="center"/>
          </w:tcPr>
          <w:p w:rsidR="00277F73" w:rsidRDefault="00BC2612">
            <w:pPr>
              <w:jc w:val="both"/>
              <w:rPr>
                <w:bCs/>
                <w:iCs/>
                <w:sz w:val="26"/>
                <w:szCs w:val="26"/>
              </w:rPr>
            </w:pPr>
            <w:r>
              <w:rPr>
                <w:bCs/>
                <w:iCs/>
                <w:sz w:val="26"/>
                <w:szCs w:val="26"/>
              </w:rPr>
              <w:t>- Nghị quyết số 66-NQ/TTW ngày 30/4/2025 của Bộ Chính trị về đổi mới công tác xây dựng và thi hành pháp luật đáp ứng yêu cầu phát triển đất nước trong kỷ ngu</w:t>
            </w:r>
            <w:r>
              <w:rPr>
                <w:bCs/>
                <w:iCs/>
                <w:sz w:val="26"/>
                <w:szCs w:val="26"/>
              </w:rPr>
              <w:t>yên mới.</w:t>
            </w:r>
            <w:r>
              <w:rPr>
                <w:bCs/>
                <w:iCs/>
                <w:sz w:val="26"/>
                <w:szCs w:val="26"/>
              </w:rPr>
              <w:br/>
              <w:t>- Luật Tổ chức chính quyền địa phương số 72/2025/QH15 ngày 16/6/2025;</w:t>
            </w:r>
            <w:r>
              <w:rPr>
                <w:bCs/>
                <w:iCs/>
                <w:sz w:val="26"/>
                <w:szCs w:val="26"/>
              </w:rPr>
              <w:br/>
              <w:t>- Nghị quyết số 202/2025/QH15 ngày 12/6/2025 của Quốc Hội về việc sắp xếp đơn vị hành chính cấp tỉnh;</w:t>
            </w:r>
            <w:r>
              <w:rPr>
                <w:bCs/>
                <w:iCs/>
                <w:sz w:val="26"/>
                <w:szCs w:val="26"/>
              </w:rPr>
              <w:br/>
              <w:t xml:space="preserve">- Luật đất đai năm 2024; </w:t>
            </w:r>
            <w:r>
              <w:rPr>
                <w:bCs/>
                <w:iCs/>
                <w:sz w:val="26"/>
                <w:szCs w:val="26"/>
              </w:rPr>
              <w:br/>
              <w:t>- Luật giá số 16/2023/QH15 ngày 19/6/2023</w:t>
            </w:r>
            <w:r>
              <w:rPr>
                <w:bCs/>
                <w:iCs/>
                <w:sz w:val="26"/>
                <w:szCs w:val="26"/>
              </w:rPr>
              <w:br/>
              <w:t xml:space="preserve">- Nghị </w:t>
            </w:r>
            <w:r>
              <w:rPr>
                <w:bCs/>
                <w:iCs/>
                <w:sz w:val="26"/>
                <w:szCs w:val="26"/>
              </w:rPr>
              <w:t>định số 161/2026/NĐ-CP ngày 15/5/2026 của Chính phủ</w:t>
            </w:r>
          </w:p>
        </w:tc>
        <w:tc>
          <w:tcPr>
            <w:tcW w:w="3077" w:type="dxa"/>
            <w:vAlign w:val="center"/>
          </w:tcPr>
          <w:p w:rsidR="00277F73" w:rsidRDefault="00BC2612">
            <w:pPr>
              <w:jc w:val="both"/>
              <w:rPr>
                <w:bCs/>
                <w:iCs/>
                <w:sz w:val="26"/>
                <w:szCs w:val="26"/>
              </w:rPr>
            </w:pPr>
            <w:r>
              <w:rPr>
                <w:bCs/>
                <w:iCs/>
                <w:sz w:val="26"/>
                <w:szCs w:val="26"/>
              </w:rPr>
              <w:t xml:space="preserve">Quyết định không còn phù hợp với Luật Đất đai năm 2024; Luật giá năm 2023. </w:t>
            </w:r>
            <w:r>
              <w:rPr>
                <w:bCs/>
                <w:iCs/>
                <w:sz w:val="26"/>
                <w:szCs w:val="26"/>
              </w:rPr>
              <w:br/>
              <w:t>Theo quy định tại khoản 1 Điều 24 Luật giá năm 2023 thì : văn bản định giá hoặc điều chỉnh mức giá do cơ quan nhà nước có thẩm q</w:t>
            </w:r>
            <w:r>
              <w:rPr>
                <w:bCs/>
                <w:iCs/>
                <w:sz w:val="26"/>
                <w:szCs w:val="26"/>
              </w:rPr>
              <w:t>uyền định giá ban hành là văn bản hành chính. Do đó đề nghị bãi bỏ Quyết định này</w:t>
            </w:r>
          </w:p>
        </w:tc>
        <w:tc>
          <w:tcPr>
            <w:tcW w:w="1980" w:type="dxa"/>
            <w:vAlign w:val="center"/>
          </w:tcPr>
          <w:p w:rsidR="00277F73" w:rsidRDefault="00BC2612">
            <w:pPr>
              <w:jc w:val="both"/>
              <w:rPr>
                <w:bCs/>
                <w:iCs/>
                <w:sz w:val="26"/>
                <w:szCs w:val="26"/>
              </w:rPr>
            </w:pPr>
            <w:r>
              <w:rPr>
                <w:bCs/>
                <w:iCs/>
                <w:sz w:val="26"/>
                <w:szCs w:val="26"/>
              </w:rPr>
              <w:t>Sau khi có Quyết định hành chính ban hành giá của UBND tỉnh</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12.</w:t>
            </w:r>
          </w:p>
        </w:tc>
        <w:tc>
          <w:tcPr>
            <w:tcW w:w="1826" w:type="dxa"/>
            <w:vAlign w:val="center"/>
          </w:tcPr>
          <w:p w:rsidR="00277F73" w:rsidRDefault="00BC2612">
            <w:pPr>
              <w:jc w:val="both"/>
              <w:rPr>
                <w:bCs/>
                <w:iCs/>
                <w:sz w:val="26"/>
                <w:szCs w:val="26"/>
              </w:rPr>
            </w:pPr>
            <w:r>
              <w:rPr>
                <w:bCs/>
                <w:iCs/>
                <w:sz w:val="26"/>
                <w:szCs w:val="26"/>
              </w:rPr>
              <w:t xml:space="preserve">Quyết định số 40/2023/QĐ-UBND ngày </w:t>
            </w:r>
            <w:r>
              <w:rPr>
                <w:bCs/>
                <w:iCs/>
                <w:sz w:val="26"/>
                <w:szCs w:val="26"/>
              </w:rPr>
              <w:t>31/12/2023 của UBND tỉnh Quảng Trị Quy định khung giá các loại rừng trên địa bàn tỉnh Quảng Trị</w:t>
            </w:r>
          </w:p>
        </w:tc>
        <w:tc>
          <w:tcPr>
            <w:tcW w:w="2143" w:type="dxa"/>
            <w:vAlign w:val="center"/>
          </w:tcPr>
          <w:p w:rsidR="00277F73" w:rsidRDefault="00BC2612">
            <w:pPr>
              <w:jc w:val="both"/>
              <w:rPr>
                <w:bCs/>
                <w:iCs/>
                <w:sz w:val="26"/>
                <w:szCs w:val="26"/>
              </w:rPr>
            </w:pPr>
            <w:r>
              <w:rPr>
                <w:bCs/>
                <w:iCs/>
                <w:sz w:val="26"/>
                <w:szCs w:val="26"/>
              </w:rPr>
              <w:t>- Nghị quyết số 66-NQ/TTW ngày 30/4/2025 của Bộ Chính trị về đổi mới công tác xây dựng và thi hành pháp luật đáp ứng yêu cầu phát triển đất nước trong kỷ nguyên</w:t>
            </w:r>
            <w:r>
              <w:rPr>
                <w:bCs/>
                <w:iCs/>
                <w:sz w:val="26"/>
                <w:szCs w:val="26"/>
              </w:rPr>
              <w:t xml:space="preserve"> mới.</w:t>
            </w:r>
            <w:r>
              <w:rPr>
                <w:bCs/>
                <w:iCs/>
                <w:sz w:val="26"/>
                <w:szCs w:val="26"/>
              </w:rPr>
              <w:br/>
              <w:t>- Nghị quyết số 202/2025/QH15 ngày 12/6/2025 của Quốc Hội về việc sắp xếp đơn vị hành chính cấp tỉnh;</w:t>
            </w:r>
            <w:r>
              <w:rPr>
                <w:bCs/>
                <w:iCs/>
                <w:sz w:val="26"/>
                <w:szCs w:val="26"/>
              </w:rPr>
              <w:br/>
              <w:t>- Luật giá số 16/2023/QH15 ngày 19/6/2023</w:t>
            </w:r>
          </w:p>
        </w:tc>
        <w:tc>
          <w:tcPr>
            <w:tcW w:w="3077" w:type="dxa"/>
            <w:vAlign w:val="center"/>
          </w:tcPr>
          <w:p w:rsidR="00277F73" w:rsidRDefault="00BC2612">
            <w:pPr>
              <w:jc w:val="both"/>
              <w:rPr>
                <w:bCs/>
                <w:iCs/>
                <w:sz w:val="26"/>
                <w:szCs w:val="26"/>
              </w:rPr>
            </w:pPr>
            <w:r>
              <w:rPr>
                <w:bCs/>
                <w:iCs/>
                <w:sz w:val="26"/>
                <w:szCs w:val="26"/>
              </w:rPr>
              <w:t>Theo quy định tại khoản 1 Điều 24 Luật giá năm 2023 thì : văn bản định giá hoặc điều chỉnh mức giá do cơ q</w:t>
            </w:r>
            <w:r>
              <w:rPr>
                <w:bCs/>
                <w:iCs/>
                <w:sz w:val="26"/>
                <w:szCs w:val="26"/>
              </w:rPr>
              <w:t>uan nhà nước có thẩm quyền định giá ban hành là văn bản hành chính. Do đó đề nghị bãi bỏ Quyết định này</w:t>
            </w:r>
          </w:p>
        </w:tc>
        <w:tc>
          <w:tcPr>
            <w:tcW w:w="1980" w:type="dxa"/>
            <w:vAlign w:val="center"/>
          </w:tcPr>
          <w:p w:rsidR="00277F73" w:rsidRDefault="00BC2612">
            <w:pPr>
              <w:jc w:val="both"/>
              <w:rPr>
                <w:bCs/>
                <w:iCs/>
                <w:sz w:val="26"/>
                <w:szCs w:val="26"/>
              </w:rPr>
            </w:pPr>
            <w:r>
              <w:rPr>
                <w:bCs/>
                <w:iCs/>
                <w:sz w:val="26"/>
                <w:szCs w:val="26"/>
              </w:rPr>
              <w:t>Sau khi có văn bản định giá của cơ quan có thẩm quyền</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VII. XÂY DỰNG</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Nghị </w:t>
            </w:r>
            <w:r>
              <w:rPr>
                <w:bCs/>
                <w:iCs/>
                <w:sz w:val="26"/>
                <w:szCs w:val="26"/>
              </w:rPr>
              <w:t>quyết số 05/2021/NQ-HĐND ngày 13/08/2021 của Quảng Trị Ban hành quy định một số nội dung chi, mức chi phục vụ công tác bảo đảm trật tự an toàn giao thông trên địa bàn tỉnh Quảng Bình.</w:t>
            </w:r>
          </w:p>
        </w:tc>
        <w:tc>
          <w:tcPr>
            <w:tcW w:w="2143" w:type="dxa"/>
            <w:vAlign w:val="center"/>
          </w:tcPr>
          <w:p w:rsidR="00277F73" w:rsidRDefault="00BC2612">
            <w:pPr>
              <w:jc w:val="both"/>
              <w:rPr>
                <w:bCs/>
                <w:iCs/>
                <w:sz w:val="26"/>
                <w:szCs w:val="26"/>
              </w:rPr>
            </w:pPr>
            <w:r>
              <w:rPr>
                <w:bCs/>
                <w:iCs/>
                <w:sz w:val="26"/>
                <w:szCs w:val="26"/>
              </w:rPr>
              <w:t>Quyết định số 17/2026/QĐ-TTg ngày 15/4/2026 của Thủ tướng Chính phủ về c</w:t>
            </w:r>
            <w:r>
              <w:rPr>
                <w:bCs/>
                <w:iCs/>
                <w:sz w:val="26"/>
                <w:szCs w:val="26"/>
              </w:rPr>
              <w:t>hấm dứt hoạt động, giải thể Ủy ban ATGT Quốc gia và Ban ATGT các địa phương</w:t>
            </w:r>
          </w:p>
        </w:tc>
        <w:tc>
          <w:tcPr>
            <w:tcW w:w="3077" w:type="dxa"/>
            <w:vAlign w:val="center"/>
          </w:tcPr>
          <w:p w:rsidR="00277F73" w:rsidRDefault="00BC2612">
            <w:pPr>
              <w:jc w:val="both"/>
              <w:rPr>
                <w:bCs/>
                <w:iCs/>
                <w:sz w:val="26"/>
                <w:szCs w:val="26"/>
              </w:rPr>
            </w:pPr>
            <w:r>
              <w:rPr>
                <w:bCs/>
                <w:iCs/>
                <w:sz w:val="26"/>
                <w:szCs w:val="26"/>
              </w:rPr>
              <w:t>Căn cứ Quyết định số 17/2026/QĐ-TTg ngày 15/4/2026 của Thủ tướng Chính phủ về chấm dứt hoạt động, giải thể Ủy ban An toàn giao thông Quốc gia và Ban An toàn giao thông các địa phươ</w:t>
            </w:r>
            <w:r>
              <w:rPr>
                <w:bCs/>
                <w:iCs/>
                <w:sz w:val="26"/>
                <w:szCs w:val="26"/>
              </w:rPr>
              <w:t>ng; Ngày 01/6/2026, UBND tỉnh Quảng Trị đã ban hành Quyết định số 2064/QĐ-UBND chấm dứt hoạt động, giải thể Ban An toàn giao thông tỉnh và Ban An toàn giao thông cấp xã.</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Quả</w:t>
            </w:r>
            <w:r>
              <w:rPr>
                <w:bCs/>
                <w:iCs/>
                <w:sz w:val="26"/>
                <w:szCs w:val="26"/>
              </w:rPr>
              <w:t xml:space="preserve">ng Bình </w:t>
            </w:r>
          </w:p>
        </w:tc>
      </w:tr>
      <w:tr w:rsidR="00277F73">
        <w:tc>
          <w:tcPr>
            <w:tcW w:w="959" w:type="dxa"/>
            <w:vAlign w:val="center"/>
          </w:tcPr>
          <w:p w:rsidR="00277F73" w:rsidRDefault="00BC2612">
            <w:pPr>
              <w:jc w:val="center"/>
              <w:rPr>
                <w:bCs/>
                <w:iCs/>
                <w:sz w:val="26"/>
                <w:szCs w:val="26"/>
              </w:rPr>
            </w:pPr>
            <w:r>
              <w:rPr>
                <w:bCs/>
                <w:iCs/>
                <w:sz w:val="26"/>
                <w:szCs w:val="26"/>
              </w:rPr>
              <w:t>2.</w:t>
            </w:r>
          </w:p>
        </w:tc>
        <w:tc>
          <w:tcPr>
            <w:tcW w:w="1826" w:type="dxa"/>
            <w:vAlign w:val="center"/>
          </w:tcPr>
          <w:p w:rsidR="00277F73" w:rsidRDefault="00BC2612">
            <w:pPr>
              <w:jc w:val="both"/>
              <w:rPr>
                <w:bCs/>
                <w:iCs/>
                <w:sz w:val="26"/>
                <w:szCs w:val="26"/>
              </w:rPr>
            </w:pPr>
            <w:r>
              <w:rPr>
                <w:bCs/>
                <w:iCs/>
                <w:sz w:val="26"/>
                <w:szCs w:val="26"/>
              </w:rPr>
              <w:t>Nghị quyết số 20/2017/NQ-HĐND ngày 18/07/2017 của Quảng Trị Quy định mức chi phí hỗ trợ chuẩn bị và quản lý thực hiện dự án đối với một số dự án thuộc các Chương trình mục tiêu quốc gia giai đoạn 2016 - 2020</w:t>
            </w:r>
          </w:p>
        </w:tc>
        <w:tc>
          <w:tcPr>
            <w:tcW w:w="2143" w:type="dxa"/>
            <w:vAlign w:val="center"/>
          </w:tcPr>
          <w:p w:rsidR="00277F73" w:rsidRDefault="00BC2612">
            <w:pPr>
              <w:jc w:val="both"/>
              <w:rPr>
                <w:bCs/>
                <w:iCs/>
                <w:sz w:val="26"/>
                <w:szCs w:val="26"/>
              </w:rPr>
            </w:pPr>
            <w:r>
              <w:rPr>
                <w:bCs/>
                <w:iCs/>
                <w:sz w:val="26"/>
                <w:szCs w:val="26"/>
              </w:rPr>
              <w:t xml:space="preserve">Luật Xây dựng ngày 18/6/2014; Nghị </w:t>
            </w:r>
            <w:r>
              <w:rPr>
                <w:bCs/>
                <w:iCs/>
                <w:sz w:val="26"/>
                <w:szCs w:val="26"/>
              </w:rPr>
              <w:t>định số 161/2016/NĐ-CP ngày 02/12/2016 của Chính phủ về cơ chế đặc thù trong quản lý đầu tư xây dựng đối với một số dự án thuộc các chương trình mục tiêu quốc gia giai đoạn 2016 - 2020; Nghị định số 32/2015/NĐ-CP ngày 25/3/2015 của Chính phủ về quản lý chi</w:t>
            </w:r>
            <w:r>
              <w:rPr>
                <w:bCs/>
                <w:iCs/>
                <w:sz w:val="26"/>
                <w:szCs w:val="26"/>
              </w:rPr>
              <w:t xml:space="preserve"> phí đầu tư xây dựng; Nghị định số 46/2015/NĐ-CP ngày 12/5/2015 của Chính phủ về quản lý chất lượng và bảo trì công trình xây dựng; Nghị định số 59/2015/NĐ-CP ngày 18/6/2015 của Chính phủ về quản lý dự án đầu tư xây dựng</w:t>
            </w:r>
          </w:p>
        </w:tc>
        <w:tc>
          <w:tcPr>
            <w:tcW w:w="3077" w:type="dxa"/>
            <w:vAlign w:val="center"/>
          </w:tcPr>
          <w:p w:rsidR="00277F73" w:rsidRDefault="00BC2612">
            <w:pPr>
              <w:jc w:val="both"/>
              <w:rPr>
                <w:bCs/>
                <w:iCs/>
                <w:sz w:val="26"/>
                <w:szCs w:val="26"/>
              </w:rPr>
            </w:pPr>
            <w:r>
              <w:rPr>
                <w:bCs/>
                <w:iCs/>
                <w:sz w:val="26"/>
                <w:szCs w:val="26"/>
              </w:rPr>
              <w:t>Hiện nay, các Luật, Nghị định là că</w:t>
            </w:r>
            <w:r>
              <w:rPr>
                <w:bCs/>
                <w:iCs/>
                <w:sz w:val="26"/>
                <w:szCs w:val="26"/>
              </w:rPr>
              <w:t>n cứ ban hành văn bản đã hết hiệu lực thi hành do bị thay thế bởi Luật Xây dựng năm 2025, Nghị định số 06/2021/NĐ-CP ngày 26/01/2021 của Chính phủ quy định chi tiết một số nội dung về quản lý chất lượng, thi công xây dựng và bảo trì công trình xây dựng; Ng</w:t>
            </w:r>
            <w:r>
              <w:rPr>
                <w:bCs/>
                <w:iCs/>
                <w:sz w:val="26"/>
                <w:szCs w:val="26"/>
              </w:rPr>
              <w:t xml:space="preserve">hị định số 10/2021/NĐ-CP ngày 09/02/2021 của Chính phủ về quản lý chi phí đầu tư xây dựng; Nghị định số 175/2024/NĐ-CP ngày 30/12/2024 của Chính phủ quy định chi tiết một số điều và biện pháp thi hành Luật Xây dựng về quản lý hoạt động xây dựng. </w:t>
            </w:r>
            <w:r>
              <w:rPr>
                <w:bCs/>
                <w:iCs/>
                <w:sz w:val="26"/>
                <w:szCs w:val="26"/>
              </w:rPr>
              <w:br/>
              <w:t>Nghị định</w:t>
            </w:r>
            <w:r>
              <w:rPr>
                <w:bCs/>
                <w:iCs/>
                <w:sz w:val="26"/>
                <w:szCs w:val="26"/>
              </w:rPr>
              <w:t xml:space="preserve"> số 161/2016/NĐ-CP ngày 02/12/2016 của Chính phủ về cơ chế đặc thù trong quản lý đầu tư xây dựng đối với một số dự án thuộc các chương trình mục tiêu quốc gia giai đoạn 2016 – 2020 đã bị thay thế bởi Nghị định số 27/2022/NĐ-CP ngày 19/4/2022 của Chính phủ </w:t>
            </w:r>
            <w:r>
              <w:rPr>
                <w:bCs/>
                <w:iCs/>
                <w:sz w:val="26"/>
                <w:szCs w:val="26"/>
              </w:rPr>
              <w:t>quy định cơ chế quản lý, tổ chức thực hiện các chương trình mục tiêu quốc gia; Nghị định số 38/2023/NĐ-CP ngày 24/6/2023 của Chính phủ sửa đổi, bổ sung một số điều của Nghị định số 27/2022/NĐ-CP ngày 19/4/2022 của Chính phủ quy định cơ chế quản lý, tổ chức</w:t>
            </w:r>
            <w:r>
              <w:rPr>
                <w:bCs/>
                <w:iCs/>
                <w:sz w:val="26"/>
                <w:szCs w:val="26"/>
              </w:rPr>
              <w:t xml:space="preserve"> thực hiện các chương trình mục tiêu quốc gia.  Ngoài ra, hiện nay, Chính phủ đã ban hành Nghị định số 358/2025/NĐ-CP ngày 31/12/2025 Quy định cơ chế quản lý, tổ chức thực hiện các chương trình mục tiêu quốc gia.</w:t>
            </w:r>
            <w:r>
              <w:rPr>
                <w:bCs/>
                <w:iCs/>
                <w:sz w:val="26"/>
                <w:szCs w:val="26"/>
              </w:rPr>
              <w:br/>
              <w:t>Do vậy cần bãi bỏ Nghị quyết 20/2017/NQ-HĐN</w:t>
            </w:r>
            <w:r>
              <w:rPr>
                <w:bCs/>
                <w:iCs/>
                <w:sz w:val="26"/>
                <w:szCs w:val="26"/>
              </w:rPr>
              <w:t>D do không còn phù hợp với các văn bản Quy phạm pháp luật của cấp trên ban hành.</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3.</w:t>
            </w:r>
          </w:p>
        </w:tc>
        <w:tc>
          <w:tcPr>
            <w:tcW w:w="1826" w:type="dxa"/>
            <w:vAlign w:val="center"/>
          </w:tcPr>
          <w:p w:rsidR="00277F73" w:rsidRDefault="00BC2612">
            <w:pPr>
              <w:jc w:val="both"/>
              <w:rPr>
                <w:bCs/>
                <w:iCs/>
                <w:sz w:val="26"/>
                <w:szCs w:val="26"/>
              </w:rPr>
            </w:pPr>
            <w:r>
              <w:rPr>
                <w:bCs/>
                <w:iCs/>
                <w:sz w:val="26"/>
                <w:szCs w:val="26"/>
              </w:rPr>
              <w:t>Quyết định số 01/2005/QĐ-UBND ngày 05/01/2005 của Quảng Trị Về việc giao nhi</w:t>
            </w:r>
            <w:r>
              <w:rPr>
                <w:bCs/>
                <w:iCs/>
                <w:sz w:val="26"/>
                <w:szCs w:val="26"/>
              </w:rPr>
              <w:t>ệm vụ quản lý và bảo vệ công trình đường từ QL1A vào Cảng Hòn La và Hệ thống điện chiếu sáng dự án Cầu Nhật Lệ</w:t>
            </w:r>
          </w:p>
        </w:tc>
        <w:tc>
          <w:tcPr>
            <w:tcW w:w="2143" w:type="dxa"/>
            <w:vAlign w:val="center"/>
          </w:tcPr>
          <w:p w:rsidR="00277F73" w:rsidRDefault="00BC2612">
            <w:pPr>
              <w:jc w:val="both"/>
              <w:rPr>
                <w:bCs/>
                <w:iCs/>
                <w:sz w:val="26"/>
                <w:szCs w:val="26"/>
              </w:rPr>
            </w:pPr>
            <w:r>
              <w:rPr>
                <w:bCs/>
                <w:iCs/>
                <w:sz w:val="26"/>
                <w:szCs w:val="26"/>
              </w:rPr>
              <w:t>Quyết định số 56/2025/QĐ-UBND ngày 31/12/2025 của UBND tỉnh ban hành  Quy định một số nội dung về quản lý hệ thống đường bộ thuộc phạm vi quản lý</w:t>
            </w:r>
            <w:r>
              <w:rPr>
                <w:bCs/>
                <w:iCs/>
                <w:sz w:val="26"/>
                <w:szCs w:val="26"/>
              </w:rPr>
              <w:t xml:space="preserve"> của UBND tỉnh Quảng Trị</w:t>
            </w:r>
          </w:p>
        </w:tc>
        <w:tc>
          <w:tcPr>
            <w:tcW w:w="3077" w:type="dxa"/>
            <w:vAlign w:val="center"/>
          </w:tcPr>
          <w:p w:rsidR="00277F73" w:rsidRDefault="00BC2612">
            <w:pPr>
              <w:jc w:val="both"/>
              <w:rPr>
                <w:bCs/>
                <w:iCs/>
                <w:sz w:val="26"/>
                <w:szCs w:val="26"/>
              </w:rPr>
            </w:pPr>
            <w:r>
              <w:rPr>
                <w:bCs/>
                <w:iCs/>
                <w:sz w:val="26"/>
                <w:szCs w:val="26"/>
              </w:rPr>
              <w:t xml:space="preserve">- Tuyến đường từ QL.12A vào Cảng Hòn La là tuyến đường chuyên dùng, nằm trong phạm vi khu vực Khu kinh tế Hòn La; theo quy định tại Khoản 5 điều 8 Luật Đường bộ 2024, tuyến đường này thuộc phân cấp quản lý của Ban Quản lý Khu kinh </w:t>
            </w:r>
            <w:r>
              <w:rPr>
                <w:bCs/>
                <w:iCs/>
                <w:sz w:val="26"/>
                <w:szCs w:val="26"/>
              </w:rPr>
              <w:t>tế tỉnh.</w:t>
            </w:r>
            <w:r>
              <w:rPr>
                <w:bCs/>
                <w:iCs/>
                <w:sz w:val="26"/>
                <w:szCs w:val="26"/>
              </w:rPr>
              <w:br/>
              <w:t>- Đối với Hệ thống điện chiếu sáng Cầu Nhật Lệ: Trước đây hệ thống điện chiếu sáng cầu Nhật Lệ đã được giao cho UBND thành phố Đồng Hới quản lý. Hiện tại, theo quy định phân cấp tại Điều 16, Quyết định số 55/2025/QĐ-UBND ngày 31/12/2025 của UBND t</w:t>
            </w:r>
            <w:r>
              <w:rPr>
                <w:bCs/>
                <w:iCs/>
                <w:sz w:val="26"/>
                <w:szCs w:val="26"/>
              </w:rPr>
              <w:t>ỉnh, UBND phường Đồng Hới là chủ sở hữu hệ thống điện chiếu sáng.</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4.</w:t>
            </w:r>
          </w:p>
        </w:tc>
        <w:tc>
          <w:tcPr>
            <w:tcW w:w="1826" w:type="dxa"/>
            <w:vAlign w:val="center"/>
          </w:tcPr>
          <w:p w:rsidR="00277F73" w:rsidRDefault="00BC2612">
            <w:pPr>
              <w:jc w:val="both"/>
              <w:rPr>
                <w:bCs/>
                <w:iCs/>
                <w:sz w:val="26"/>
                <w:szCs w:val="26"/>
              </w:rPr>
            </w:pPr>
            <w:r>
              <w:rPr>
                <w:bCs/>
                <w:iCs/>
                <w:sz w:val="26"/>
                <w:szCs w:val="26"/>
              </w:rPr>
              <w:t xml:space="preserve">Quyết định số 39/2019/QĐ-UBND ngày 28/11/2019 của Quảng Trị Quy định phân công, phân cấp </w:t>
            </w:r>
            <w:r>
              <w:rPr>
                <w:bCs/>
                <w:iCs/>
                <w:sz w:val="26"/>
                <w:szCs w:val="26"/>
              </w:rPr>
              <w:t>thực hiện việc đăng ký phương tiện và quản lý phương tiện được miễn đăng ký phục vụ vui chơi, giải trí dưới nước trên địa bàn tỉnh Quảng Bình</w:t>
            </w:r>
          </w:p>
        </w:tc>
        <w:tc>
          <w:tcPr>
            <w:tcW w:w="2143" w:type="dxa"/>
            <w:vAlign w:val="center"/>
          </w:tcPr>
          <w:p w:rsidR="00277F73" w:rsidRDefault="00BC2612">
            <w:pPr>
              <w:jc w:val="both"/>
              <w:rPr>
                <w:bCs/>
                <w:iCs/>
                <w:sz w:val="26"/>
                <w:szCs w:val="26"/>
              </w:rPr>
            </w:pPr>
            <w:r>
              <w:rPr>
                <w:bCs/>
                <w:iCs/>
                <w:sz w:val="26"/>
                <w:szCs w:val="26"/>
              </w:rPr>
              <w:t xml:space="preserve">Nghị định số 144/2025/NĐ ngày 12/6/2025 của Chính phủ Quy định về phân cấp phân quyền trong quản lý nhà nước lĩnh </w:t>
            </w:r>
            <w:r>
              <w:rPr>
                <w:bCs/>
                <w:iCs/>
                <w:sz w:val="26"/>
                <w:szCs w:val="26"/>
              </w:rPr>
              <w:t>vực Xây dựng</w:t>
            </w:r>
          </w:p>
        </w:tc>
        <w:tc>
          <w:tcPr>
            <w:tcW w:w="3077" w:type="dxa"/>
            <w:vAlign w:val="center"/>
          </w:tcPr>
          <w:p w:rsidR="00277F73" w:rsidRDefault="00BC2612">
            <w:pPr>
              <w:jc w:val="both"/>
              <w:rPr>
                <w:bCs/>
                <w:iCs/>
                <w:sz w:val="26"/>
                <w:szCs w:val="26"/>
              </w:rPr>
            </w:pPr>
            <w:r>
              <w:rPr>
                <w:bCs/>
                <w:iCs/>
                <w:sz w:val="26"/>
                <w:szCs w:val="26"/>
              </w:rPr>
              <w:t>Đã được phân cấp thực hiện theo Nghị định số 144/2025/NĐ ngày 12/6/2025 của Chính phủ Quy định về phân cấp phân quyền trong quản lý nhà nước lĩnh vực Xây dựng</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Q</w:t>
            </w:r>
            <w:r>
              <w:rPr>
                <w:bCs/>
                <w:iCs/>
                <w:sz w:val="26"/>
                <w:szCs w:val="26"/>
              </w:rPr>
              <w:t xml:space="preserve">uảng Bình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VIII. VĂN HÓA, THỂ THAO VÀ DU LỊCH</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Nghị quyết số 41/2012/NQ-HĐND ngày 11/07/2012 của Quảng Bình Về việc công nhận năm hình thành tỉnh Quảng Bình</w:t>
            </w:r>
          </w:p>
        </w:tc>
        <w:tc>
          <w:tcPr>
            <w:tcW w:w="2143" w:type="dxa"/>
            <w:vAlign w:val="center"/>
          </w:tcPr>
          <w:p w:rsidR="00277F73" w:rsidRDefault="00BC2612">
            <w:pPr>
              <w:jc w:val="both"/>
              <w:rPr>
                <w:bCs/>
                <w:iCs/>
                <w:sz w:val="26"/>
                <w:szCs w:val="26"/>
              </w:rPr>
            </w:pPr>
            <w:r>
              <w:rPr>
                <w:bCs/>
                <w:iCs/>
                <w:sz w:val="26"/>
                <w:szCs w:val="26"/>
              </w:rPr>
              <w:t>- Nghị quyết số 202/2025/QH15 ngày 12/6/2025 của Quốc hội về việc sắp xếp đơn vị hành chính cấp</w:t>
            </w:r>
            <w:r>
              <w:rPr>
                <w:bCs/>
                <w:iCs/>
                <w:sz w:val="26"/>
                <w:szCs w:val="26"/>
              </w:rPr>
              <w:t xml:space="preserve"> tỉnh</w:t>
            </w:r>
            <w:r>
              <w:rPr>
                <w:bCs/>
                <w:iCs/>
                <w:sz w:val="26"/>
                <w:szCs w:val="26"/>
              </w:rPr>
              <w:br/>
              <w:t>- Nghị quyết số 66-NQ/TW ngày 30/4/2025</w:t>
            </w:r>
          </w:p>
        </w:tc>
        <w:tc>
          <w:tcPr>
            <w:tcW w:w="3077" w:type="dxa"/>
            <w:vAlign w:val="center"/>
          </w:tcPr>
          <w:p w:rsidR="00277F73" w:rsidRDefault="00BC2612">
            <w:pPr>
              <w:jc w:val="both"/>
              <w:rPr>
                <w:bCs/>
                <w:iCs/>
                <w:sz w:val="26"/>
                <w:szCs w:val="26"/>
              </w:rPr>
            </w:pPr>
            <w:r>
              <w:rPr>
                <w:bCs/>
                <w:iCs/>
                <w:sz w:val="26"/>
                <w:szCs w:val="26"/>
              </w:rPr>
              <w:t>Nghị quyết số 41/2012/NQ-HĐND do HĐND tỉnh Quảng Bình (cũ) ban hành, nay tên tỉnh Quảng Bình cũ không còn tồn tại sau sáp nhập. Văn bản này thuộc loại VBQPPL mang tính đặc thù của đơn vị hành chính cũ, không th</w:t>
            </w:r>
            <w:r>
              <w:rPr>
                <w:bCs/>
                <w:iCs/>
                <w:sz w:val="26"/>
                <w:szCs w:val="26"/>
              </w:rPr>
              <w:t>ể áp dụng tiếp hoặc chuyển đổi tương thích sang tỉnh mới. Vì vậy, đề nghị bãi bỏ toàn bộ để tránh nhầm lẫn trong quản lý nhà nước sau hợp nhất</w:t>
            </w:r>
          </w:p>
        </w:tc>
        <w:tc>
          <w:tcPr>
            <w:tcW w:w="1980" w:type="dxa"/>
            <w:vAlign w:val="center"/>
          </w:tcPr>
          <w:p w:rsidR="00277F73" w:rsidRDefault="00BC2612">
            <w:pPr>
              <w:jc w:val="both"/>
              <w:rPr>
                <w:bCs/>
                <w:iCs/>
                <w:sz w:val="26"/>
                <w:szCs w:val="26"/>
              </w:rPr>
            </w:pPr>
            <w:r>
              <w:rPr>
                <w:bCs/>
                <w:iCs/>
                <w:sz w:val="26"/>
                <w:szCs w:val="26"/>
              </w:rPr>
              <w:t>Quý IV/2026</w:t>
            </w:r>
          </w:p>
        </w:tc>
        <w:tc>
          <w:tcPr>
            <w:tcW w:w="2610" w:type="dxa"/>
            <w:vAlign w:val="center"/>
          </w:tcPr>
          <w:p w:rsidR="00277F73" w:rsidRDefault="00BC2612">
            <w:pPr>
              <w:jc w:val="both"/>
              <w:rPr>
                <w:bCs/>
                <w:iCs/>
                <w:sz w:val="26"/>
                <w:szCs w:val="26"/>
              </w:rPr>
            </w:pPr>
            <w:r>
              <w:rPr>
                <w:bCs/>
                <w:iCs/>
                <w:sz w:val="26"/>
                <w:szCs w:val="26"/>
              </w:rPr>
              <w:t>Tiêu chí 5;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2.</w:t>
            </w:r>
          </w:p>
        </w:tc>
        <w:tc>
          <w:tcPr>
            <w:tcW w:w="1826" w:type="dxa"/>
            <w:vAlign w:val="center"/>
          </w:tcPr>
          <w:p w:rsidR="00277F73" w:rsidRDefault="00BC2612">
            <w:pPr>
              <w:jc w:val="both"/>
              <w:rPr>
                <w:bCs/>
                <w:iCs/>
                <w:sz w:val="26"/>
                <w:szCs w:val="26"/>
              </w:rPr>
            </w:pPr>
            <w:r>
              <w:rPr>
                <w:bCs/>
                <w:iCs/>
                <w:sz w:val="26"/>
                <w:szCs w:val="26"/>
              </w:rPr>
              <w:t xml:space="preserve">Quyết định số </w:t>
            </w:r>
            <w:r>
              <w:rPr>
                <w:bCs/>
                <w:iCs/>
                <w:sz w:val="26"/>
                <w:szCs w:val="26"/>
              </w:rPr>
              <w:t>969/2005/QĐ-UBND ngày 20/05/2005 của Quảng Trị cũ Ban hành quy định tổ chức lễ hội Cách mạng tại Quảng Trị</w:t>
            </w:r>
          </w:p>
        </w:tc>
        <w:tc>
          <w:tcPr>
            <w:tcW w:w="2143" w:type="dxa"/>
            <w:vAlign w:val="center"/>
          </w:tcPr>
          <w:p w:rsidR="00277F73" w:rsidRDefault="00BC2612">
            <w:pPr>
              <w:jc w:val="both"/>
              <w:rPr>
                <w:bCs/>
                <w:iCs/>
                <w:sz w:val="26"/>
                <w:szCs w:val="26"/>
              </w:rPr>
            </w:pPr>
            <w:r>
              <w:rPr>
                <w:bCs/>
                <w:iCs/>
                <w:sz w:val="26"/>
                <w:szCs w:val="26"/>
              </w:rPr>
              <w:t>- Luật tổ chức tổ chức chính quyền địa phương</w:t>
            </w:r>
            <w:r>
              <w:rPr>
                <w:bCs/>
                <w:iCs/>
                <w:sz w:val="26"/>
                <w:szCs w:val="26"/>
              </w:rPr>
              <w:br/>
              <w:t>- Nghị định số  110/2018/NĐ-CP ngày 29/8/2018 của chính phủ quy định về quản lý và tổ chức Lễ hội</w:t>
            </w:r>
            <w:r>
              <w:rPr>
                <w:bCs/>
                <w:iCs/>
                <w:sz w:val="26"/>
                <w:szCs w:val="26"/>
              </w:rPr>
              <w:br/>
              <w:t>- Ngh</w:t>
            </w:r>
            <w:r>
              <w:rPr>
                <w:bCs/>
                <w:iCs/>
                <w:sz w:val="26"/>
                <w:szCs w:val="26"/>
              </w:rPr>
              <w:t>ị quyết số 66-NQ/TW ngày 30/4/2025</w:t>
            </w:r>
          </w:p>
        </w:tc>
        <w:tc>
          <w:tcPr>
            <w:tcW w:w="3077" w:type="dxa"/>
            <w:vAlign w:val="center"/>
          </w:tcPr>
          <w:p w:rsidR="00277F73" w:rsidRDefault="00BC2612">
            <w:pPr>
              <w:jc w:val="both"/>
              <w:rPr>
                <w:bCs/>
                <w:iCs/>
                <w:sz w:val="26"/>
                <w:szCs w:val="26"/>
              </w:rPr>
            </w:pPr>
            <w:r>
              <w:rPr>
                <w:bCs/>
                <w:iCs/>
                <w:sz w:val="26"/>
                <w:szCs w:val="26"/>
              </w:rPr>
              <w:t>Quyết định số 39/2001/QĐ-BVHTT ngày 23/8/2001 của Bộ trưởng Bộ Văn hoá-Thông tin về việc ban hành Quy chế tổ chức lễ hội đã hết hiệu lực thi hành và đã được thay thế bởi Nghị định số 110/2018/NĐ-CP ngày 29/8/2018 của chín</w:t>
            </w:r>
            <w:r>
              <w:rPr>
                <w:bCs/>
                <w:iCs/>
                <w:sz w:val="26"/>
                <w:szCs w:val="26"/>
              </w:rPr>
              <w:t>h phủ quy định về quản lý và tổ chức Lễ hội.</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3.</w:t>
            </w:r>
          </w:p>
        </w:tc>
        <w:tc>
          <w:tcPr>
            <w:tcW w:w="1826" w:type="dxa"/>
            <w:vAlign w:val="center"/>
          </w:tcPr>
          <w:p w:rsidR="00277F73" w:rsidRDefault="00BC2612">
            <w:pPr>
              <w:jc w:val="both"/>
              <w:rPr>
                <w:bCs/>
                <w:iCs/>
                <w:sz w:val="26"/>
                <w:szCs w:val="26"/>
              </w:rPr>
            </w:pPr>
            <w:r>
              <w:rPr>
                <w:bCs/>
                <w:iCs/>
                <w:sz w:val="26"/>
                <w:szCs w:val="26"/>
              </w:rPr>
              <w:t>Quyết định số 23/2006/QĐ-UBND ngày 26/01/2026 của Quảng Trị cũ Phê duyệt Quy hoạch quảng cáo trên địa bàn tỉnh Quảng Trị</w:t>
            </w:r>
          </w:p>
        </w:tc>
        <w:tc>
          <w:tcPr>
            <w:tcW w:w="2143" w:type="dxa"/>
            <w:vAlign w:val="center"/>
          </w:tcPr>
          <w:p w:rsidR="00277F73" w:rsidRDefault="00BC2612">
            <w:pPr>
              <w:jc w:val="both"/>
              <w:rPr>
                <w:bCs/>
                <w:iCs/>
                <w:sz w:val="26"/>
                <w:szCs w:val="26"/>
              </w:rPr>
            </w:pPr>
            <w:r>
              <w:rPr>
                <w:bCs/>
                <w:iCs/>
                <w:sz w:val="26"/>
                <w:szCs w:val="26"/>
              </w:rPr>
              <w:t>L</w:t>
            </w:r>
            <w:r>
              <w:rPr>
                <w:bCs/>
                <w:iCs/>
                <w:sz w:val="26"/>
                <w:szCs w:val="26"/>
              </w:rPr>
              <w:t>uật Quảng cáo số 16/2012/QH13 ngày 21 tháng 6 năm 2012</w:t>
            </w:r>
            <w:r>
              <w:rPr>
                <w:bCs/>
                <w:iCs/>
                <w:sz w:val="26"/>
                <w:szCs w:val="26"/>
              </w:rPr>
              <w:br/>
              <w:t>Nghị định số 181/2013/NĐ-CP ngày 14 tháng 11 năm 2013</w:t>
            </w:r>
            <w:r>
              <w:rPr>
                <w:bCs/>
                <w:iCs/>
                <w:sz w:val="26"/>
                <w:szCs w:val="26"/>
              </w:rPr>
              <w:br/>
              <w:t>của Chính phủ quy định chi tiết thi hành một số điều của Luật Quảng cáo.</w:t>
            </w:r>
            <w:r>
              <w:rPr>
                <w:bCs/>
                <w:iCs/>
                <w:sz w:val="26"/>
                <w:szCs w:val="26"/>
              </w:rPr>
              <w:br/>
              <w:t>- Nghị quyết số 66-NQ/TW ngày 30/4/2025</w:t>
            </w:r>
          </w:p>
        </w:tc>
        <w:tc>
          <w:tcPr>
            <w:tcW w:w="3077" w:type="dxa"/>
            <w:vAlign w:val="center"/>
          </w:tcPr>
          <w:p w:rsidR="00277F73" w:rsidRDefault="00BC2612">
            <w:pPr>
              <w:jc w:val="both"/>
              <w:rPr>
                <w:bCs/>
                <w:iCs/>
                <w:sz w:val="26"/>
                <w:szCs w:val="26"/>
              </w:rPr>
            </w:pPr>
            <w:r>
              <w:rPr>
                <w:bCs/>
                <w:iCs/>
                <w:sz w:val="26"/>
                <w:szCs w:val="26"/>
              </w:rPr>
              <w:t>- Pháp lệnh Quảng cáo số 39/2001/P</w:t>
            </w:r>
            <w:r>
              <w:rPr>
                <w:bCs/>
                <w:iCs/>
                <w:sz w:val="26"/>
                <w:szCs w:val="26"/>
              </w:rPr>
              <w:t>LUBTVQH10 ngày 16 tháng 11 năm 2001 Pháp lệnh của Ủy ban Thường vụ Quốc hội về Quảng cáo và Nghị định số 24/2003/NĐ-CP ngày 13 tháng 3 năm 2003 của Chính phủ quy định chi tiết thi hành Pháp lệnh Quảng cáo đã hết hiệu lực thi hành và đã được thay thế bởi Lu</w:t>
            </w:r>
            <w:r>
              <w:rPr>
                <w:bCs/>
                <w:iCs/>
                <w:sz w:val="26"/>
                <w:szCs w:val="26"/>
              </w:rPr>
              <w:t>ật Quảng cáo số 16/2012/QH13 ngày 21 tháng 6 năm 2012, Nghị định số 181/2013/NĐ-CP ngày 14 tháng 11 năm 2013 của Chính phủ quy định chi tiết thi hành một số điều của Luật Quảng cáo.</w:t>
            </w:r>
            <w:r>
              <w:rPr>
                <w:bCs/>
                <w:iCs/>
                <w:sz w:val="26"/>
                <w:szCs w:val="26"/>
              </w:rPr>
              <w:br/>
              <w:t>- Nhiều nội dung trong Quy hoạch không còn phù hợp với tình hình thực tế v</w:t>
            </w:r>
            <w:r>
              <w:rPr>
                <w:bCs/>
                <w:iCs/>
                <w:sz w:val="26"/>
                <w:szCs w:val="26"/>
              </w:rPr>
              <w:t>à quy định về Quy chuẩn kỹ thuật quốc gia về Phương tiện quảng cáo ngoài trời ban hành kèm theo Thông tư số 04/2018/TT-BXD ngày 20/5/2018 của Bộ Xây dựng ban hành quy chuẩn kỹ thuật quốc gia về phương tiện quảng cáo ngoài trời.</w:t>
            </w:r>
            <w:r>
              <w:rPr>
                <w:bCs/>
                <w:iCs/>
                <w:sz w:val="26"/>
                <w:szCs w:val="26"/>
              </w:rPr>
              <w:br/>
              <w:t>- Ngày 28 tháng 12 năm 2021,</w:t>
            </w:r>
            <w:r>
              <w:rPr>
                <w:bCs/>
                <w:iCs/>
                <w:sz w:val="26"/>
                <w:szCs w:val="26"/>
              </w:rPr>
              <w:t xml:space="preserve"> Ủy ban nhân dân tỉnh Quảng Trị đã ban hành Quyết định số 4447/QĐ-UBND phê duyệt Quy hoạch quảng cáo ngoài trời trên địa bàn tỉnh Quảng Trị đến năm 2025, tầm nhìn đến năm 2035. Các Quyết định số 23/2006/QĐ-UBND và Quyết định 610/QĐ-UBND hết hiệu lực thi hà</w:t>
            </w:r>
            <w:r>
              <w:rPr>
                <w:bCs/>
                <w:iCs/>
                <w:sz w:val="26"/>
                <w:szCs w:val="26"/>
              </w:rPr>
              <w:t>nh kể từ ngày Quyết định số 4447/QĐ-UBND có hiệu lực (ngày 28 tháng 12 năm 2021)</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4.</w:t>
            </w:r>
          </w:p>
        </w:tc>
        <w:tc>
          <w:tcPr>
            <w:tcW w:w="1826" w:type="dxa"/>
            <w:vAlign w:val="center"/>
          </w:tcPr>
          <w:p w:rsidR="00277F73" w:rsidRDefault="00BC2612">
            <w:pPr>
              <w:jc w:val="both"/>
              <w:rPr>
                <w:bCs/>
                <w:iCs/>
                <w:sz w:val="26"/>
                <w:szCs w:val="26"/>
              </w:rPr>
            </w:pPr>
            <w:r>
              <w:rPr>
                <w:bCs/>
                <w:iCs/>
                <w:sz w:val="26"/>
                <w:szCs w:val="26"/>
              </w:rPr>
              <w:t>Quyết định số 09/2017/QĐ-UBND ngày 26/04/2017 của Quảng Bình Ban hành Quy chế phối hợp</w:t>
            </w:r>
            <w:r>
              <w:rPr>
                <w:bCs/>
                <w:iCs/>
                <w:sz w:val="26"/>
                <w:szCs w:val="26"/>
              </w:rPr>
              <w:t xml:space="preserve"> liên ngành về phòng, chống bạo lực gia đình trên địa bàn tỉnh Quảng Bình.</w:t>
            </w:r>
          </w:p>
        </w:tc>
        <w:tc>
          <w:tcPr>
            <w:tcW w:w="2143" w:type="dxa"/>
            <w:vAlign w:val="center"/>
          </w:tcPr>
          <w:p w:rsidR="00277F73" w:rsidRDefault="00BC2612">
            <w:pPr>
              <w:jc w:val="both"/>
              <w:rPr>
                <w:bCs/>
                <w:iCs/>
                <w:sz w:val="26"/>
                <w:szCs w:val="26"/>
              </w:rPr>
            </w:pPr>
            <w:r>
              <w:rPr>
                <w:bCs/>
                <w:iCs/>
                <w:sz w:val="26"/>
                <w:szCs w:val="26"/>
              </w:rPr>
              <w:t>- Nghị quyết số 202/2025/QH15 ngày 12/6/2025 của Quốc hội về việc sắp xếp đơn vị hành chính cấp tỉnh</w:t>
            </w:r>
            <w:r>
              <w:rPr>
                <w:bCs/>
                <w:iCs/>
                <w:sz w:val="26"/>
                <w:szCs w:val="26"/>
              </w:rPr>
              <w:br/>
              <w:t>- Nghị quyết số 66-NQ/TW ngày 30/4/2025</w:t>
            </w:r>
          </w:p>
        </w:tc>
        <w:tc>
          <w:tcPr>
            <w:tcW w:w="3077" w:type="dxa"/>
            <w:vAlign w:val="center"/>
          </w:tcPr>
          <w:p w:rsidR="00277F73" w:rsidRDefault="00BC2612">
            <w:pPr>
              <w:jc w:val="both"/>
              <w:rPr>
                <w:bCs/>
                <w:iCs/>
                <w:sz w:val="26"/>
                <w:szCs w:val="26"/>
              </w:rPr>
            </w:pPr>
            <w:r>
              <w:rPr>
                <w:bCs/>
                <w:iCs/>
                <w:sz w:val="26"/>
                <w:szCs w:val="26"/>
              </w:rPr>
              <w:t xml:space="preserve">một số sở, ban, ngành đã thực hiện việc </w:t>
            </w:r>
            <w:r>
              <w:rPr>
                <w:bCs/>
                <w:iCs/>
                <w:sz w:val="26"/>
                <w:szCs w:val="26"/>
              </w:rPr>
              <w:t>chia tách, sát nhập. Chính vì vậy,  nguyên tắc, nội dung và trách nhiệm phối hợp giữa các sở, ban, ngành, cơ quan, tổ chức liên quan và Ủy ban nhân dân các huyện, thành phố, thị xã về phòng, chống bạo lực gia đình trên địa bàn tỉnh Quảng Bình được quy định</w:t>
            </w:r>
            <w:r>
              <w:rPr>
                <w:bCs/>
                <w:iCs/>
                <w:sz w:val="26"/>
                <w:szCs w:val="26"/>
              </w:rPr>
              <w:t xml:space="preserve"> trong Quy chế không còn phù hợp với tình hình mới</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5;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IX. GIÁO DỤC VÀ ĐÀO TẠO</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Nghị quyết số 85/2022/NQ-HĐND ngày 09/12/2022 của tỉnh Quảng Trị quy định nội dung </w:t>
            </w:r>
            <w:r>
              <w:rPr>
                <w:bCs/>
                <w:iCs/>
                <w:sz w:val="26"/>
                <w:szCs w:val="26"/>
              </w:rPr>
              <w:t>mức hỗ trợ để khuyến khích  người dân vùng đồng bào dân tộc thiểu số trên địa bàn tỉnh Quảng Trị tham gia học xóa mù chữ</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triển đất</w:t>
            </w:r>
            <w:r>
              <w:rPr>
                <w:bCs/>
                <w:iCs/>
                <w:sz w:val="26"/>
                <w:szCs w:val="26"/>
              </w:rPr>
              <w:t xml:space="preserve"> nước trong kỷ nguyên mới;</w:t>
            </w:r>
            <w:r>
              <w:rPr>
                <w:bCs/>
                <w:iCs/>
                <w:sz w:val="26"/>
                <w:szCs w:val="26"/>
              </w:rPr>
              <w:br/>
              <w:t>- Nghị quyết số 120/2020/QH14 ngày 19/6/2020 của Quốc hội phê duyệt chủ trương đầu tư Chương trình mục tiêu quốc gia phát triển kinh tế - xã hội vùng đồng bào dân tộc thiểu số và miền núi giai đoạn 2021 – 2030</w:t>
            </w:r>
          </w:p>
        </w:tc>
        <w:tc>
          <w:tcPr>
            <w:tcW w:w="3077" w:type="dxa"/>
            <w:vAlign w:val="center"/>
          </w:tcPr>
          <w:p w:rsidR="00277F73" w:rsidRDefault="00BC2612">
            <w:pPr>
              <w:jc w:val="both"/>
              <w:rPr>
                <w:bCs/>
                <w:iCs/>
                <w:sz w:val="26"/>
                <w:szCs w:val="26"/>
              </w:rPr>
            </w:pPr>
            <w:r>
              <w:rPr>
                <w:bCs/>
                <w:iCs/>
                <w:sz w:val="26"/>
                <w:szCs w:val="26"/>
              </w:rPr>
              <w:t>Nghị quyết số 85/20</w:t>
            </w:r>
            <w:r>
              <w:rPr>
                <w:bCs/>
                <w:iCs/>
                <w:sz w:val="26"/>
                <w:szCs w:val="26"/>
              </w:rPr>
              <w:t>22/NQ-HĐND ngày 09/12/2022 của HĐND tỉnh Quảng Trị (cũ) được xây dựng trên cơ sở Quyết định số 1719/QĐ-TTg ngày 14/10/2021 của Thủ tướng Chính phủ phê duyệt Chương trình mục tiêu quốc gia phát triển kinh tế - xã hội vùng đồng bào dân tộc thiểu số và miền n</w:t>
            </w:r>
            <w:r>
              <w:rPr>
                <w:bCs/>
                <w:iCs/>
                <w:sz w:val="26"/>
                <w:szCs w:val="26"/>
              </w:rPr>
              <w:t>úi giai đoạn 2021 - 2030, giai đoạn I từ năm 2021 đến năm 2025; Quyết định số 39/2021/QĐ-TTg ngày 30/12/2021 của Thủ tướng Chính phủ quy định nguyên tắc, tiêu chí, định mức phân bổ vốn ngân sách trung ương và tỷ lệ vốn đối ứng của ngân sách địa phương thực</w:t>
            </w:r>
            <w:r>
              <w:rPr>
                <w:bCs/>
                <w:iCs/>
                <w:sz w:val="26"/>
                <w:szCs w:val="26"/>
              </w:rPr>
              <w:t xml:space="preserve"> hiện Chương trình mục tiêu quốc gia phát triển kinh tế xã hội vùng đồng bào dân tộc thiểu số giai đoạn 2021-2025; Thông tư số 15/2022/TT-BTC ngày 04/3/2022 của Bộ Tài chính quy định quản lý và sử dụng kinh phí sự nghiệp thực hiện Chương trình mục tiêu quố</w:t>
            </w:r>
            <w:r>
              <w:rPr>
                <w:bCs/>
                <w:iCs/>
                <w:sz w:val="26"/>
                <w:szCs w:val="26"/>
              </w:rPr>
              <w:t>c gia phát triển kinh tế - xã hội vùng đồng bào dân tộc thiểu số và miền núi giai đoạn 2021-2030, giai đoạn I: từ năm 2021 đến năm 2025. Đến nay đã hết giai đoạn thực hiện Nghị quyết (giai đoạn I).</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 xml:space="preserve">Tiêu chí 1.4 - Tiêu chí về xây dựng, thi </w:t>
            </w:r>
            <w:r>
              <w:rPr>
                <w:bCs/>
                <w:iCs/>
                <w:sz w:val="26"/>
                <w:szCs w:val="26"/>
              </w:rPr>
              <w:t>hành pháp luật;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2.</w:t>
            </w:r>
          </w:p>
        </w:tc>
        <w:tc>
          <w:tcPr>
            <w:tcW w:w="1826" w:type="dxa"/>
            <w:vAlign w:val="center"/>
          </w:tcPr>
          <w:p w:rsidR="00277F73" w:rsidRDefault="00BC2612">
            <w:pPr>
              <w:jc w:val="both"/>
              <w:rPr>
                <w:bCs/>
                <w:iCs/>
                <w:sz w:val="26"/>
                <w:szCs w:val="26"/>
              </w:rPr>
            </w:pPr>
            <w:r>
              <w:rPr>
                <w:bCs/>
                <w:iCs/>
                <w:sz w:val="26"/>
                <w:szCs w:val="26"/>
              </w:rPr>
              <w:t>Nghị quyết số 48/2023/NQ-HĐND ngày 13/07/2023 của tỉnh Quảng Trị quy định các khoản thu dịch vụ phục vụ hỗ trợ hoạt động giáo dục trong các cơ sở giáo dục công lập trên địa bàn tỉnh Quảng Bình</w:t>
            </w:r>
          </w:p>
        </w:tc>
        <w:tc>
          <w:tcPr>
            <w:tcW w:w="2143" w:type="dxa"/>
            <w:vAlign w:val="center"/>
          </w:tcPr>
          <w:p w:rsidR="00277F73" w:rsidRDefault="00BC2612">
            <w:pPr>
              <w:jc w:val="both"/>
              <w:rPr>
                <w:bCs/>
                <w:iCs/>
                <w:sz w:val="26"/>
                <w:szCs w:val="26"/>
              </w:rPr>
            </w:pPr>
            <w:r>
              <w:rPr>
                <w:bCs/>
                <w:iCs/>
                <w:sz w:val="26"/>
                <w:szCs w:val="26"/>
              </w:rPr>
              <w:t xml:space="preserve">- Nghị quyết 66-NQ/TW ngày </w:t>
            </w:r>
            <w:r>
              <w:rPr>
                <w:bCs/>
                <w:iCs/>
                <w:sz w:val="26"/>
                <w:szCs w:val="26"/>
              </w:rPr>
              <w:t>30/4/2025 của Bộ Chính trị về đổi mới công tác xây dựng và thi hành pháp luật đáp ứng yêu cầu phát triển đất nước trong kỷ nguyên mới;</w:t>
            </w:r>
            <w:r>
              <w:rPr>
                <w:bCs/>
                <w:iCs/>
                <w:sz w:val="26"/>
                <w:szCs w:val="26"/>
              </w:rPr>
              <w:br/>
              <w:t>- Luật sửa đổi, bổ sung một số điều của Luật Giáo dục số 123/2025/QH15</w:t>
            </w:r>
          </w:p>
        </w:tc>
        <w:tc>
          <w:tcPr>
            <w:tcW w:w="3077" w:type="dxa"/>
            <w:vAlign w:val="center"/>
          </w:tcPr>
          <w:p w:rsidR="00277F73" w:rsidRDefault="00BC2612">
            <w:pPr>
              <w:jc w:val="both"/>
              <w:rPr>
                <w:bCs/>
                <w:iCs/>
                <w:sz w:val="26"/>
                <w:szCs w:val="26"/>
              </w:rPr>
            </w:pPr>
            <w:r>
              <w:rPr>
                <w:bCs/>
                <w:iCs/>
                <w:sz w:val="26"/>
                <w:szCs w:val="26"/>
              </w:rPr>
              <w:t>Điểm c khoản 4 Điều 99 Luật giáo dục được sửa đổi,</w:t>
            </w:r>
            <w:r>
              <w:rPr>
                <w:bCs/>
                <w:iCs/>
                <w:sz w:val="26"/>
                <w:szCs w:val="26"/>
              </w:rPr>
              <w:t xml:space="preserve"> bổ sung bởi khoản 24 Điều 1 Luật sửa đổi, bổ sung một số điều của Luật giáo dục số 123/2025/QH15 quy định: "Ủy ban nhân dân cấp tỉnh quy định cơ chế thu và sử dụng mức thu dịch vụ tuyển sinh các cấp học, quyết định danh mục và mức thu dịch vụ phục vụ và h</w:t>
            </w:r>
            <w:r>
              <w:rPr>
                <w:bCs/>
                <w:iCs/>
                <w:sz w:val="26"/>
                <w:szCs w:val="26"/>
              </w:rPr>
              <w:t>ỗ trợ hoạt động giáo dục do địa phương quản lý theo quy định tại khoản 2 Điều này". Do đó, thẩm quyền quy định các khoản thu dịch vụ phục vụ hỗ trợ hoạt động giáo dục trong các cơ sở giáo dục công lập thuộc Ủy ban nhân dân cấp tỉnh.</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Tiêu c</w:t>
            </w:r>
            <w:r>
              <w:rPr>
                <w:bCs/>
                <w:iCs/>
                <w:sz w:val="26"/>
                <w:szCs w:val="26"/>
              </w:rPr>
              <w:t>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tỉnh Quảng Bình </w:t>
            </w:r>
          </w:p>
        </w:tc>
      </w:tr>
      <w:tr w:rsidR="00277F73">
        <w:tc>
          <w:tcPr>
            <w:tcW w:w="959" w:type="dxa"/>
            <w:vAlign w:val="center"/>
          </w:tcPr>
          <w:p w:rsidR="00277F73" w:rsidRDefault="00BC2612">
            <w:pPr>
              <w:jc w:val="center"/>
              <w:rPr>
                <w:bCs/>
                <w:iCs/>
                <w:sz w:val="26"/>
                <w:szCs w:val="26"/>
              </w:rPr>
            </w:pPr>
            <w:r>
              <w:rPr>
                <w:bCs/>
                <w:iCs/>
                <w:sz w:val="26"/>
                <w:szCs w:val="26"/>
              </w:rPr>
              <w:t>3.</w:t>
            </w:r>
          </w:p>
        </w:tc>
        <w:tc>
          <w:tcPr>
            <w:tcW w:w="1826" w:type="dxa"/>
            <w:vAlign w:val="center"/>
          </w:tcPr>
          <w:p w:rsidR="00277F73" w:rsidRDefault="00BC2612">
            <w:pPr>
              <w:jc w:val="both"/>
              <w:rPr>
                <w:bCs/>
                <w:iCs/>
                <w:sz w:val="26"/>
                <w:szCs w:val="26"/>
              </w:rPr>
            </w:pPr>
            <w:r>
              <w:rPr>
                <w:bCs/>
                <w:iCs/>
                <w:sz w:val="26"/>
                <w:szCs w:val="26"/>
              </w:rPr>
              <w:t xml:space="preserve">Nghị quyết số 101/2021/NQ-HĐND ngày 16/07/2021 của tỉnh Quảng Trị quy định các khoản thu dịch vụ, hỗ trợ hoạt động giáo dục của nhà trường đối với cơ sở giáo dục công lập </w:t>
            </w:r>
            <w:r>
              <w:rPr>
                <w:bCs/>
                <w:iCs/>
                <w:sz w:val="26"/>
                <w:szCs w:val="26"/>
              </w:rPr>
              <w:t>từ năm học 2021-2022 trên địa bàn tỉnh Quảng Trị</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triển đất nước trong kỷ nguyên mới;</w:t>
            </w:r>
            <w:r>
              <w:rPr>
                <w:bCs/>
                <w:iCs/>
                <w:sz w:val="26"/>
                <w:szCs w:val="26"/>
              </w:rPr>
              <w:br/>
              <w:t xml:space="preserve">- Luật sửa đổi, bổ sung một số điều của Luật </w:t>
            </w:r>
            <w:r>
              <w:rPr>
                <w:bCs/>
                <w:iCs/>
                <w:sz w:val="26"/>
                <w:szCs w:val="26"/>
              </w:rPr>
              <w:t>Giáo dục số 123/2025/QH15</w:t>
            </w:r>
          </w:p>
        </w:tc>
        <w:tc>
          <w:tcPr>
            <w:tcW w:w="3077" w:type="dxa"/>
            <w:vAlign w:val="center"/>
          </w:tcPr>
          <w:p w:rsidR="00277F73" w:rsidRDefault="00BC2612">
            <w:pPr>
              <w:jc w:val="both"/>
              <w:rPr>
                <w:bCs/>
                <w:iCs/>
                <w:sz w:val="26"/>
                <w:szCs w:val="26"/>
              </w:rPr>
            </w:pPr>
            <w:r>
              <w:rPr>
                <w:bCs/>
                <w:iCs/>
                <w:sz w:val="26"/>
                <w:szCs w:val="26"/>
              </w:rPr>
              <w:t>Điểm c khoản 4 Điều 99 Luật giáo dục được sửa đổi, bổ sung bởi khoản 24 Điều 1 Luật sửa đổi, bổ sung một số điều của Luật giáo dục số 123/2025/QH15 quy định: "Ủy ban nhân dân cấp tỉnh quy định cơ chế thu và sử dụng mức thu dịch vụ</w:t>
            </w:r>
            <w:r>
              <w:rPr>
                <w:bCs/>
                <w:iCs/>
                <w:sz w:val="26"/>
                <w:szCs w:val="26"/>
              </w:rPr>
              <w:t xml:space="preserve"> tuyển sinh các cấp học, quyết định danh mục và mức thu dịch vụ phục vụ và hỗ trợ hoạt động giáo dục do địa phương quản lý theo quy định tại khoản 2 Điều này". Do đó, thẩm quyền quy định các khoản thu dịch vụ phục vụ hỗ trợ hoạt động giáo dục trong các cơ </w:t>
            </w:r>
            <w:r>
              <w:rPr>
                <w:bCs/>
                <w:iCs/>
                <w:sz w:val="26"/>
                <w:szCs w:val="26"/>
              </w:rPr>
              <w:t>sở giáo dục công lập thuộc Ủy ban nhân dân cấp tỉnh.</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4.</w:t>
            </w:r>
          </w:p>
        </w:tc>
        <w:tc>
          <w:tcPr>
            <w:tcW w:w="1826" w:type="dxa"/>
            <w:vAlign w:val="center"/>
          </w:tcPr>
          <w:p w:rsidR="00277F73" w:rsidRDefault="00BC2612">
            <w:pPr>
              <w:jc w:val="both"/>
              <w:rPr>
                <w:bCs/>
                <w:iCs/>
                <w:sz w:val="26"/>
                <w:szCs w:val="26"/>
              </w:rPr>
            </w:pPr>
            <w:r>
              <w:rPr>
                <w:bCs/>
                <w:iCs/>
                <w:sz w:val="26"/>
                <w:szCs w:val="26"/>
              </w:rPr>
              <w:t xml:space="preserve">Nghị quyết số 31/2023/NQ-HĐND ngày 28/03/2023 của tỉnh Quảng Trị về chính sách hỗ trợ cho giáo viên và nhân </w:t>
            </w:r>
            <w:r>
              <w:rPr>
                <w:bCs/>
                <w:iCs/>
                <w:sz w:val="26"/>
                <w:szCs w:val="26"/>
              </w:rPr>
              <w:t>viên làm việc liên trường hoặc nhiều điểm trường tại các cơ sở giáo dục mầm non, phổ thông công lập trên địa bàn tỉnh Quảng Trị</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w:t>
            </w:r>
            <w:r>
              <w:rPr>
                <w:bCs/>
                <w:iCs/>
                <w:sz w:val="26"/>
                <w:szCs w:val="26"/>
              </w:rPr>
              <w:t>iển đất nước trong kỷ nguyên mới;</w:t>
            </w:r>
            <w:r>
              <w:rPr>
                <w:bCs/>
                <w:iCs/>
                <w:sz w:val="26"/>
                <w:szCs w:val="26"/>
              </w:rPr>
              <w:br/>
              <w:t>- Nghị định 182/2026/NĐ-CP ngày 22/5/2026 quy định chế độ phụ cấp ưu đãi theo nghề đối với nhà giáo, cán bộ quản lý cơ sở giáo dục và nhân sự hỗ trợ giáo dục công tác trong các cơ sở giáo dục công lập</w:t>
            </w:r>
          </w:p>
        </w:tc>
        <w:tc>
          <w:tcPr>
            <w:tcW w:w="3077" w:type="dxa"/>
            <w:vAlign w:val="center"/>
          </w:tcPr>
          <w:p w:rsidR="00277F73" w:rsidRDefault="00BC2612">
            <w:pPr>
              <w:jc w:val="both"/>
              <w:rPr>
                <w:bCs/>
                <w:iCs/>
                <w:sz w:val="26"/>
                <w:szCs w:val="26"/>
              </w:rPr>
            </w:pPr>
            <w:r>
              <w:rPr>
                <w:bCs/>
                <w:iCs/>
                <w:sz w:val="26"/>
                <w:szCs w:val="26"/>
              </w:rPr>
              <w:t>chính sách hỗ trợ cho</w:t>
            </w:r>
            <w:r>
              <w:rPr>
                <w:bCs/>
                <w:iCs/>
                <w:sz w:val="26"/>
                <w:szCs w:val="26"/>
              </w:rPr>
              <w:t xml:space="preserve"> giáo viên và nhân viên làm việc liên trường hoặc nhiều điểm trường tại các cơ sở giáo dục mầm non, phổ thông công lập đã được quy định tại khoản 5 Điều 8 Nghị định 182/2026/NĐ-CP ngày 22/5/2026 quy định chế độ phụ cấp ưu đãi theo nghề đối với nhà giáo, cá</w:t>
            </w:r>
            <w:r>
              <w:rPr>
                <w:bCs/>
                <w:iCs/>
                <w:sz w:val="26"/>
                <w:szCs w:val="26"/>
              </w:rPr>
              <w:t>n bộ quản lý cơ sở giáo dục và nhân sự hỗ trợ giáo dục công tác trong các cơ sở giáo dục công lập</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X. DÂN TỘC VÀ TÔN GIÁO</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Nghị quyết số 27/2022/NQ-HĐND ngày </w:t>
            </w:r>
            <w:r>
              <w:rPr>
                <w:bCs/>
                <w:iCs/>
                <w:sz w:val="26"/>
                <w:szCs w:val="26"/>
              </w:rPr>
              <w:t>19/07/2023 của HĐND tỉnh Quảng Bình Ban hành quy định về nguyên tắc, tiêu chí và định mức phân bổ nguồn ngân sách nhà nước thực hiện Chương trình mục tiêu quốc gia phát triển kinh tế - xã hội vùng đồng bào dân tộc thiểu số và miền núi giai đoạn 2021-2025 v</w:t>
            </w:r>
            <w:r>
              <w:rPr>
                <w:bCs/>
                <w:iCs/>
                <w:sz w:val="26"/>
                <w:szCs w:val="26"/>
              </w:rPr>
              <w:t>à hằng năm trên địa bàn tỉnh Quảng Bình (đã được sửa đổi, bổ sung)</w:t>
            </w:r>
          </w:p>
        </w:tc>
        <w:tc>
          <w:tcPr>
            <w:tcW w:w="2143" w:type="dxa"/>
            <w:vAlign w:val="center"/>
          </w:tcPr>
          <w:p w:rsidR="00277F73" w:rsidRDefault="00BC2612">
            <w:pPr>
              <w:jc w:val="both"/>
              <w:rPr>
                <w:bCs/>
                <w:iCs/>
                <w:sz w:val="26"/>
                <w:szCs w:val="26"/>
              </w:rPr>
            </w:pPr>
            <w:r>
              <w:rPr>
                <w:bCs/>
                <w:iCs/>
                <w:sz w:val="26"/>
                <w:szCs w:val="26"/>
              </w:rPr>
              <w:t>Luật tổ chức chính quyền địa phương số 72/2025/QH15;</w:t>
            </w:r>
            <w:r>
              <w:rPr>
                <w:bCs/>
                <w:iCs/>
                <w:sz w:val="26"/>
                <w:szCs w:val="26"/>
              </w:rPr>
              <w:br/>
              <w:t>Luật Ngân sách nhà nước số 89/2025/QH15;</w:t>
            </w:r>
            <w:r>
              <w:rPr>
                <w:bCs/>
                <w:iCs/>
                <w:sz w:val="26"/>
                <w:szCs w:val="26"/>
              </w:rPr>
              <w:br/>
              <w:t>Nghị quyết số 257/2025/QH15 phê duyệt chủ trương đầu tư Chương trình mục tiêu quốc gia xây dựng</w:t>
            </w:r>
            <w:r>
              <w:rPr>
                <w:bCs/>
                <w:iCs/>
                <w:sz w:val="26"/>
                <w:szCs w:val="26"/>
              </w:rPr>
              <w:t xml:space="preserve"> nông thôn mới, giảm nghèo bền vững và phát triển kinh tế - xã hội vùng đồng bào dân tộc thiểu số và miền núi giai đoạn 2026 - 2035.</w:t>
            </w:r>
            <w:r>
              <w:rPr>
                <w:bCs/>
                <w:iCs/>
                <w:sz w:val="26"/>
                <w:szCs w:val="26"/>
              </w:rPr>
              <w:br/>
              <w:t>Nghị quyết 66-NQ/TW ngày 30/4/2025 của Bộ Chính trị về đổi mới công tác xây dựng và thi hành pháp luật đáp ứng yêu cầu phát</w:t>
            </w:r>
            <w:r>
              <w:rPr>
                <w:bCs/>
                <w:iCs/>
                <w:sz w:val="26"/>
                <w:szCs w:val="26"/>
              </w:rPr>
              <w:t xml:space="preserve"> triển đất nước trong kỷ nguyên mới.</w:t>
            </w:r>
            <w:r>
              <w:rPr>
                <w:bCs/>
                <w:iCs/>
                <w:sz w:val="26"/>
                <w:szCs w:val="26"/>
              </w:rPr>
              <w:br/>
              <w:t>Nghị quyết số 54/2023/NQ-HĐND ngày 02/10/2023 của HĐND tỉnh Quảng Bình Sửa đổi, bổ sung Điều 11 của quy định nguyên tắc, tiêu chí và định mức phân bổ nguồn vốn ngân sách nhà nước thực hiện Chương trình mục tiêu quốc gia</w:t>
            </w:r>
            <w:r>
              <w:rPr>
                <w:bCs/>
                <w:iCs/>
                <w:sz w:val="26"/>
                <w:szCs w:val="26"/>
              </w:rPr>
              <w:t xml:space="preserve"> phát triển kinh tế - xã hội vùng đồng bào dân tộc thiểu số và miền núi giai đoạn 2021 - 2025 và hằng năm trên địa bàn tỉnh Quảng Bình ban hành kèm theo Nghị quyết số 27/2022/NQ-HĐND ngày 26/7/2022 của Hội đồng nhân dân tỉnh</w:t>
            </w:r>
            <w:r>
              <w:rPr>
                <w:bCs/>
                <w:iCs/>
                <w:sz w:val="26"/>
                <w:szCs w:val="26"/>
              </w:rPr>
              <w:br/>
              <w:t>Quyết định số 16/2026/QĐ-TTg Qu</w:t>
            </w:r>
            <w:r>
              <w:rPr>
                <w:bCs/>
                <w:iCs/>
                <w:sz w:val="26"/>
                <w:szCs w:val="26"/>
              </w:rPr>
              <w:t>y định nguyên tắc, tiêu chí, định mức phân bổ ngân sách trung ương và tỷ lệ vốn đối ứng ngân sách của địa phương thực hiện chương trình mục tiêu quốc gia xây dựng nông thôn mới, giảm nghèo bền vững và phát triển kinh tế - xã hội vùng đồng bào dân tộc thiểu</w:t>
            </w:r>
            <w:r>
              <w:rPr>
                <w:bCs/>
                <w:iCs/>
                <w:sz w:val="26"/>
                <w:szCs w:val="26"/>
              </w:rPr>
              <w:t xml:space="preserve"> số và miền núi giai đoạn 2026 – 2030</w:t>
            </w:r>
          </w:p>
        </w:tc>
        <w:tc>
          <w:tcPr>
            <w:tcW w:w="3077" w:type="dxa"/>
            <w:vAlign w:val="center"/>
          </w:tcPr>
          <w:p w:rsidR="00277F73" w:rsidRDefault="00BC2612">
            <w:pPr>
              <w:jc w:val="both"/>
              <w:rPr>
                <w:bCs/>
                <w:iCs/>
                <w:sz w:val="26"/>
                <w:szCs w:val="26"/>
              </w:rPr>
            </w:pPr>
            <w:r>
              <w:rPr>
                <w:bCs/>
                <w:iCs/>
                <w:sz w:val="26"/>
                <w:szCs w:val="26"/>
              </w:rPr>
              <w:t>Nội dung, quy định của văn bản được rà soát không còn phù hợp, văn bản không còn được áp dụng: Điều 1, Nghị quyết số 257/2025/QH15: "Phê duyệt chủ trương đầu tư Chương trình mục tiêu quốc gia xây dựng nông thôn mới, gi</w:t>
            </w:r>
            <w:r>
              <w:rPr>
                <w:bCs/>
                <w:iCs/>
                <w:sz w:val="26"/>
                <w:szCs w:val="26"/>
              </w:rPr>
              <w:t>ảm nghèo bền vững và phát triển kinh tế - xã hội vùng đồng bào dân tộc thiểu số và miền núi giai đoạn 2026 - 2035". Hiện nay, Quốc hội đã phê duyệt chủ trương đầu tư Chương trình mục tiêu quốc gia xây dựng nông thôn mới, giảm nghèo bền vững và phát triển k</w:t>
            </w:r>
            <w:r>
              <w:rPr>
                <w:bCs/>
                <w:iCs/>
                <w:sz w:val="26"/>
                <w:szCs w:val="26"/>
              </w:rPr>
              <w:t>inh tế - xã hội vùng đồng bào dân tộc thiểu số và miền núi giai đoạn 2026 - 2035; do đó, Chương trình MTQG phát triển KT-XH vùng đồng bào DTTS và miền núi giai đoạn 2021-2030, giai đoạn I: từ năm 2021 đến năm 2025 đã được tích hợp vào Chương trình mục tiêu</w:t>
            </w:r>
            <w:r>
              <w:rPr>
                <w:bCs/>
                <w:iCs/>
                <w:sz w:val="26"/>
                <w:szCs w:val="26"/>
              </w:rPr>
              <w:t xml:space="preserve"> quốc gia xây dựng nông thôn mới, giảm nghèo bền vững và phát triển kinh tế - xã hội vùng đồng bào dân tộc thiểu số và miền núi giai đoạn 2026 - 2035. Đồng thời, Thủ tướng Chính phủ đã ban hành Quyết định số 16/2026/QĐ-TTg Quy định nguyên tắc, tiêu chí, đị</w:t>
            </w:r>
            <w:r>
              <w:rPr>
                <w:bCs/>
                <w:iCs/>
                <w:sz w:val="26"/>
                <w:szCs w:val="26"/>
              </w:rPr>
              <w:t xml:space="preserve">nh mức phân bổ ngân sách trung ương và tỷ lệ vốn đối ứng ngân sách của địa phương thực hiện chương trình mục tiêu quốc gia xây dựng nông thôn mới, giảm nghèo bền vững và phát triển kinh tế - xã hội vùng đồng bào dân tộc thiểu số và miền núi giai đoạn 2026 </w:t>
            </w:r>
            <w:r>
              <w:rPr>
                <w:bCs/>
                <w:iCs/>
                <w:sz w:val="26"/>
                <w:szCs w:val="26"/>
              </w:rPr>
              <w:t>– 2030. Do đó, việc triển khai Chương trình MTQG sẽ thực hiện theo quy định mới. Vì vậy, văn bản không còn được áp dụng.</w:t>
            </w:r>
            <w:r>
              <w:rPr>
                <w:bCs/>
                <w:iCs/>
                <w:sz w:val="26"/>
                <w:szCs w:val="26"/>
              </w:rPr>
              <w:br/>
              <w:t>Không thống nhất với Điều 1 Luật tổ chức chính quyền địa phương số 72/2025/QH15: " Đơn vị hành chính của nước Cộng hòa xã hội chủ nghĩa</w:t>
            </w:r>
            <w:r>
              <w:rPr>
                <w:bCs/>
                <w:iCs/>
                <w:sz w:val="26"/>
                <w:szCs w:val="26"/>
              </w:rPr>
              <w:t xml:space="preserve"> Việt Nam được tổ chức thành 02 cấp..." trong khi nội dung của văn bản quy định gồm 03 cấp.</w:t>
            </w:r>
            <w:r>
              <w:rPr>
                <w:bCs/>
                <w:iCs/>
                <w:sz w:val="26"/>
                <w:szCs w:val="26"/>
              </w:rPr>
              <w:br/>
              <w:t>Đối tượng điều chỉnh của văn bản không còn: thực hiện chủ trương tinh gọn hệ thống chính trị, hiện nay, các sở, ban, ngành, các tổ chức chính trị - xã hội cấp tỉnh;</w:t>
            </w:r>
            <w:r>
              <w:rPr>
                <w:bCs/>
                <w:iCs/>
                <w:sz w:val="26"/>
                <w:szCs w:val="26"/>
              </w:rPr>
              <w:t xml:space="preserve"> các huyện; các xã, thôn vùng đồng bào dân tộc thiểu số và miền núi trên địa bàn tỉnh tỉnh Quảng Bình (cũ) đã được sắp xếp thành đơn vị mới.</w:t>
            </w:r>
          </w:p>
        </w:tc>
        <w:tc>
          <w:tcPr>
            <w:tcW w:w="1980" w:type="dxa"/>
            <w:vAlign w:val="center"/>
          </w:tcPr>
          <w:p w:rsidR="00277F73" w:rsidRDefault="00BC2612">
            <w:pPr>
              <w:jc w:val="both"/>
              <w:rPr>
                <w:bCs/>
                <w:iCs/>
                <w:sz w:val="26"/>
                <w:szCs w:val="26"/>
              </w:rPr>
            </w:pPr>
            <w:r>
              <w:rPr>
                <w:bCs/>
                <w:iCs/>
                <w:sz w:val="26"/>
                <w:szCs w:val="26"/>
              </w:rPr>
              <w:t>Quý IV năm 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Quảng Bình; Không được quyết </w:t>
            </w:r>
            <w:r>
              <w:rPr>
                <w:bCs/>
                <w:iCs/>
                <w:sz w:val="26"/>
                <w:szCs w:val="26"/>
              </w:rPr>
              <w:t xml:space="preserve">định áp dụng </w:t>
            </w:r>
          </w:p>
        </w:tc>
      </w:tr>
      <w:tr w:rsidR="00277F73">
        <w:tc>
          <w:tcPr>
            <w:tcW w:w="959" w:type="dxa"/>
            <w:vAlign w:val="center"/>
          </w:tcPr>
          <w:p w:rsidR="00277F73" w:rsidRDefault="00BC2612">
            <w:pPr>
              <w:jc w:val="center"/>
              <w:rPr>
                <w:bCs/>
                <w:iCs/>
                <w:sz w:val="26"/>
                <w:szCs w:val="26"/>
              </w:rPr>
            </w:pPr>
            <w:r>
              <w:rPr>
                <w:bCs/>
                <w:iCs/>
                <w:sz w:val="26"/>
                <w:szCs w:val="26"/>
              </w:rPr>
              <w:t>2.</w:t>
            </w:r>
          </w:p>
        </w:tc>
        <w:tc>
          <w:tcPr>
            <w:tcW w:w="1826" w:type="dxa"/>
            <w:vAlign w:val="center"/>
          </w:tcPr>
          <w:p w:rsidR="00277F73" w:rsidRDefault="00BC2612">
            <w:pPr>
              <w:jc w:val="both"/>
              <w:rPr>
                <w:bCs/>
                <w:iCs/>
                <w:sz w:val="26"/>
                <w:szCs w:val="26"/>
              </w:rPr>
            </w:pPr>
            <w:r>
              <w:rPr>
                <w:bCs/>
                <w:iCs/>
                <w:sz w:val="26"/>
                <w:szCs w:val="26"/>
              </w:rPr>
              <w:t xml:space="preserve">Nghị quyết số 91/2025/NQ-HĐND ngày 25/04/2025 của HĐND tỉnh Quảng Bình Quy định chính sách hỗ trợ xóa nhà tạm, nhà dột nát cho hộ nghèo, hộ cận nghèo thuộc vùng đồng bào dân tộc thiểu số và miền núi trên địa bàn tỉnh Quảng Bình giai đoạn </w:t>
            </w:r>
            <w:r>
              <w:rPr>
                <w:bCs/>
                <w:iCs/>
                <w:sz w:val="26"/>
                <w:szCs w:val="26"/>
              </w:rPr>
              <w:t>2025 - 2026 (đã được sửa đổi, bổ sung)</w:t>
            </w:r>
          </w:p>
        </w:tc>
        <w:tc>
          <w:tcPr>
            <w:tcW w:w="2143" w:type="dxa"/>
            <w:vAlign w:val="center"/>
          </w:tcPr>
          <w:p w:rsidR="00277F73" w:rsidRDefault="00BC2612">
            <w:pPr>
              <w:jc w:val="both"/>
              <w:rPr>
                <w:bCs/>
                <w:iCs/>
                <w:sz w:val="26"/>
                <w:szCs w:val="26"/>
              </w:rPr>
            </w:pPr>
            <w:r>
              <w:rPr>
                <w:bCs/>
                <w:iCs/>
                <w:sz w:val="26"/>
                <w:szCs w:val="26"/>
              </w:rPr>
              <w:t>Luật tổ chức chính quyền địa phương số 72/2025/QH15;</w:t>
            </w:r>
            <w:r>
              <w:rPr>
                <w:bCs/>
                <w:iCs/>
                <w:sz w:val="26"/>
                <w:szCs w:val="26"/>
              </w:rPr>
              <w:br/>
              <w:t>Luật ban hành văn bản QPPL số 64/2025/QH15 đã được sửa đổi, bổ sung bởi Luật số 87/2025QH15;</w:t>
            </w:r>
            <w:r>
              <w:rPr>
                <w:bCs/>
                <w:iCs/>
                <w:sz w:val="26"/>
                <w:szCs w:val="26"/>
              </w:rPr>
              <w:br/>
              <w:t>Luật Ngân sách nhà nước số 89/2025/QH15;</w:t>
            </w:r>
            <w:r>
              <w:rPr>
                <w:bCs/>
                <w:iCs/>
                <w:sz w:val="26"/>
                <w:szCs w:val="26"/>
              </w:rPr>
              <w:br/>
              <w:t>Nghị quyết số 257/2025/QH15 ph</w:t>
            </w:r>
            <w:r>
              <w:rPr>
                <w:bCs/>
                <w:iCs/>
                <w:sz w:val="26"/>
                <w:szCs w:val="26"/>
              </w:rPr>
              <w:t>ê duyệt chủ trương đầu tư Chương trình mục tiêu quốc gia xây dựng nông thôn mới, giảm nghèo bền vững và phát triển kinh tế - xã hội vùng đồng bào dân tộc thiểu số và miền núi giai đoạn 2026 - 2035.</w:t>
            </w:r>
            <w:r>
              <w:rPr>
                <w:bCs/>
                <w:iCs/>
                <w:sz w:val="26"/>
                <w:szCs w:val="26"/>
              </w:rPr>
              <w:br/>
              <w:t>Nghị định số 272/2025/NĐ-CP của Chính phủ quy định về phân</w:t>
            </w:r>
            <w:r>
              <w:rPr>
                <w:bCs/>
                <w:iCs/>
                <w:sz w:val="26"/>
                <w:szCs w:val="26"/>
              </w:rPr>
              <w:t xml:space="preserve"> định vùng đồng bào DTTS và miền núi giai đoạn 2026-2030</w:t>
            </w:r>
            <w:r>
              <w:rPr>
                <w:bCs/>
                <w:iCs/>
                <w:sz w:val="26"/>
                <w:szCs w:val="26"/>
              </w:rPr>
              <w:br/>
              <w:t>Nghị quyết 66-NQ/TW ngày 30/4/2025 của Bộ Chính trị về đổi mới công tác xây dựng và thi hành pháp luật đáp ứng yêu cầu phát triển đất nước trong kỷ nguyên mới.</w:t>
            </w:r>
            <w:r>
              <w:rPr>
                <w:bCs/>
                <w:iCs/>
                <w:sz w:val="26"/>
                <w:szCs w:val="26"/>
              </w:rPr>
              <w:br/>
              <w:t xml:space="preserve">Kết luận 127-KL/TW, ngày 28/2/2025 của </w:t>
            </w:r>
            <w:r>
              <w:rPr>
                <w:bCs/>
                <w:iCs/>
                <w:sz w:val="26"/>
                <w:szCs w:val="26"/>
              </w:rPr>
              <w:t>Bộ Chính trị, Ban Bí thư ngày 28/2/2025 về triển khai nghiên cứu, đề xuất tiếp tục sắp xếp tổ chức bộ máy của hệ thống chính trị.</w:t>
            </w:r>
            <w:r>
              <w:rPr>
                <w:bCs/>
                <w:iCs/>
                <w:sz w:val="26"/>
                <w:szCs w:val="26"/>
              </w:rPr>
              <w:br/>
              <w:t xml:space="preserve">Nghị quyết số 99/2025/NQ-HĐND ngày 26/6/2025 của HĐND tỉnh Quảng Bình sửa đổi, bổ sung một số điều của Quy định chính sách hỗ </w:t>
            </w:r>
            <w:r>
              <w:rPr>
                <w:bCs/>
                <w:iCs/>
                <w:sz w:val="26"/>
                <w:szCs w:val="26"/>
              </w:rPr>
              <w:t>trợ xóa nhà tạm, nhà dột nát cho hộ nghèo, hộ cận nghèo thuộc vùng đồng bào dân tộc thiểu số và miền núi trên địa bàn tỉnh Quảng Bình giai đoạn 2025 - 2026 ban hành kèm theo Nghị quyết số 91/2025/NQ-HĐND ngày 25/4/2025 của Hội đồng nhân dân tỉnh;</w:t>
            </w:r>
            <w:r>
              <w:rPr>
                <w:bCs/>
                <w:iCs/>
                <w:sz w:val="26"/>
                <w:szCs w:val="26"/>
              </w:rPr>
              <w:br/>
              <w:t>Quyết địn</w:t>
            </w:r>
            <w:r>
              <w:rPr>
                <w:bCs/>
                <w:iCs/>
                <w:sz w:val="26"/>
                <w:szCs w:val="26"/>
              </w:rPr>
              <w:t>h số 668/QĐ-UBND ngày 13/02/2026 của UBND tỉnh Quảng Trị phê duyệt danh sách thôn vùng đồng bào DTTS và miền núi, thôn đặc biệt khó khăn; xã vùng đồng bào DTTS và miền núi, xã khu vực III, II, I giai đoạn 2026-2030 trên địa bàn tỉnh Quảng Trị</w:t>
            </w:r>
          </w:p>
        </w:tc>
        <w:tc>
          <w:tcPr>
            <w:tcW w:w="3077" w:type="dxa"/>
            <w:vAlign w:val="center"/>
          </w:tcPr>
          <w:p w:rsidR="00277F73" w:rsidRDefault="00BC2612">
            <w:pPr>
              <w:jc w:val="both"/>
              <w:rPr>
                <w:bCs/>
                <w:iCs/>
                <w:sz w:val="26"/>
                <w:szCs w:val="26"/>
              </w:rPr>
            </w:pPr>
            <w:r>
              <w:rPr>
                <w:bCs/>
                <w:iCs/>
                <w:sz w:val="26"/>
                <w:szCs w:val="26"/>
              </w:rPr>
              <w:t xml:space="preserve">Nội dung của </w:t>
            </w:r>
            <w:r>
              <w:rPr>
                <w:bCs/>
                <w:iCs/>
                <w:sz w:val="26"/>
                <w:szCs w:val="26"/>
              </w:rPr>
              <w:t>văn bản không còn phù hợp, không thống nhất với văn bản là căn cứ rà soát:</w:t>
            </w:r>
            <w:r>
              <w:rPr>
                <w:bCs/>
                <w:iCs/>
                <w:sz w:val="26"/>
                <w:szCs w:val="26"/>
              </w:rPr>
              <w:br/>
              <w:t xml:space="preserve">- Không thống nhất, không phù hợp với Điều 1 Luật tổ chức chính quyền địa phương số 72/2025/QH15: " Đơn vị hành chính của nước Cộng hòa xã hội chủ nghĩa Việt Nam được tổ chức thành </w:t>
            </w:r>
            <w:r>
              <w:rPr>
                <w:bCs/>
                <w:iCs/>
                <w:sz w:val="26"/>
                <w:szCs w:val="26"/>
              </w:rPr>
              <w:t>02 cấp..." trong khi nội dung của văn bản quy định gồm 03 cấp.</w:t>
            </w:r>
            <w:r>
              <w:rPr>
                <w:bCs/>
                <w:iCs/>
                <w:sz w:val="26"/>
                <w:szCs w:val="26"/>
              </w:rPr>
              <w:br/>
              <w:t>- Không thống nhất, không phù hợp với Nghị định số 272/2025/NĐ-CP của Chính phủ quy định về phân định vùng đồng bào DTTS và miền núi giai đoạn 2026-2030 và Quyết định số 668/QĐ-UBND ngày 13/02/</w:t>
            </w:r>
            <w:r>
              <w:rPr>
                <w:bCs/>
                <w:iCs/>
                <w:sz w:val="26"/>
                <w:szCs w:val="26"/>
              </w:rPr>
              <w:t>2026 của UBND tỉnh Quảng Trị: nội dung văn bản có quy định về đối tượng áp dụng là hộ nghèo, hộ cận nghèo sinh sống ở thôn đặc biệt khó khăn, xã đặc biệt khó khăn vùng đồng bào DTTS và miền núi trên địa bàn tỉnh Quảng Bình (cũ) được phê duyệt theo Quyết đị</w:t>
            </w:r>
            <w:r>
              <w:rPr>
                <w:bCs/>
                <w:iCs/>
                <w:sz w:val="26"/>
                <w:szCs w:val="26"/>
              </w:rPr>
              <w:t>nh số 861/QĐ-TTg của Thủ tướng Chính phủ ngày 04/6/2021 phê duyệt danh sách các xã khu vực III, khu vực II, khu vực I thuộc vùng đồng bào dân tộc thiểu số và miền núi giai đoạn 2021 - 2025 và Quyết định 612/QĐ-UBDT ngày 16/9/2021 của Ủy ban Dân tộc phê duy</w:t>
            </w:r>
            <w:r>
              <w:rPr>
                <w:bCs/>
                <w:iCs/>
                <w:sz w:val="26"/>
                <w:szCs w:val="26"/>
              </w:rPr>
              <w:t>ệt danh sách các thôn đặc biệt khó khăn vùng đồng bào dân tộc thiểu số và miền núi giai đoạn 2021 - 2025. Tuy nhiên hiện nay, thực hiện chủ trương sắp xếp đơn vị hành chính và thực hiện tiêu chí phân định vùng đồng bào DTTS và miền núi theo Nghị định số 27</w:t>
            </w:r>
            <w:r>
              <w:rPr>
                <w:bCs/>
                <w:iCs/>
                <w:sz w:val="26"/>
                <w:szCs w:val="26"/>
              </w:rPr>
              <w:t>2/2025/NĐ-CP của Chính phủ quy định về phân định vùng đồng bào DTTS và miền núi giai đoạn 2026-2030, thôn đặc biệt khó khăn và xã đặc biệt khó khăn trên địa bàn tỉnh Quảng Trị (bao gồm tỉnh Quảng Bình (cũ) và tỉnh Quảng Trị (cũ) đã được phân định theo tiêu</w:t>
            </w:r>
            <w:r>
              <w:rPr>
                <w:bCs/>
                <w:iCs/>
                <w:sz w:val="26"/>
                <w:szCs w:val="26"/>
              </w:rPr>
              <w:t xml:space="preserve"> chí mới và được phê duyệt tại Quyết định số 668/QĐ-UBND ngày 13/02/2026 của UBND tỉnh Quảng Trị phê duyệt danh sách thôn vùng đồng bào DTTS và miền núi, thôn đặc biệt khó khăn; xã vùng đồng bào DTTS và miền núi, xã khu vực III, II, I giai đoạn 2026-2030 t</w:t>
            </w:r>
            <w:r>
              <w:rPr>
                <w:bCs/>
                <w:iCs/>
                <w:sz w:val="26"/>
                <w:szCs w:val="26"/>
              </w:rPr>
              <w:t>rên địa bàn tỉnh Quảng Trị. Do đó, văn bản QPPL được rà soát không còn phù hợp với thực tiễn.</w:t>
            </w:r>
            <w:r>
              <w:rPr>
                <w:bCs/>
                <w:iCs/>
                <w:sz w:val="26"/>
                <w:szCs w:val="26"/>
              </w:rPr>
              <w:br/>
              <w:t>- Không thống nhất với Điều 1 Luật tổ chức chính quyền địa phương số 72/2025/QH15: " Đơn vị hành chính của nước Cộng hòa xã hội chủ nghĩa Việt Nam được tổ chức th</w:t>
            </w:r>
            <w:r>
              <w:rPr>
                <w:bCs/>
                <w:iCs/>
                <w:sz w:val="26"/>
                <w:szCs w:val="26"/>
              </w:rPr>
              <w:t>ành 02 cấp..." trong khi nội dung của văn bản quy định gồm 03 cấp.</w:t>
            </w:r>
            <w:r>
              <w:rPr>
                <w:bCs/>
                <w:iCs/>
                <w:sz w:val="26"/>
                <w:szCs w:val="26"/>
              </w:rPr>
              <w:br/>
              <w:t>- Nội dung, quy định của văn bản QPPL được rà soát không còn phù hợp với chủ trương về sắp xếp, tinh gọn tổ chức bộ máy của hệ thống chính trị tại Kết luận số 127-KL/TW: "...không tổ chức c</w:t>
            </w:r>
            <w:r>
              <w:rPr>
                <w:bCs/>
                <w:iCs/>
                <w:sz w:val="26"/>
                <w:szCs w:val="26"/>
              </w:rPr>
              <w:t>ấp huyện..."</w:t>
            </w:r>
            <w:r>
              <w:rPr>
                <w:bCs/>
                <w:iCs/>
                <w:sz w:val="26"/>
                <w:szCs w:val="26"/>
              </w:rPr>
              <w:br/>
              <w:t xml:space="preserve">- Không thống nhất, không phù hợp với Nghị quyết số 257/2025/QH15 phê duyệt chủ trương đầu tư Chương trình mục tiêu quốc gia xây dựng nông thôn mới, giảm nghèo bền vững và phát triển kinh tế - xã hội vùng đồng bào dân tộc thiểu số và miền núi </w:t>
            </w:r>
            <w:r>
              <w:rPr>
                <w:bCs/>
                <w:iCs/>
                <w:sz w:val="26"/>
                <w:szCs w:val="26"/>
              </w:rPr>
              <w:t xml:space="preserve">giai đoạn 2026 - 2035: hiện nay Chương trình MTQG phát triển KT-XH vùng đồng bào DTTS và miền núi được tích hợp vào Chương trình mục tiêu quốc gia xây dựng nông thôn mới, giảm nghèo bền vững và phát triển kinh tế - xã hội vùng đồng bào dân tộc thiểu số và </w:t>
            </w:r>
            <w:r>
              <w:rPr>
                <w:bCs/>
                <w:iCs/>
                <w:sz w:val="26"/>
                <w:szCs w:val="26"/>
              </w:rPr>
              <w:t>miền núi giai đoạn 2026 - 2035; dó đó, nội dung của văn bản QPPL được rà soát không thống nhất và không còn phù hợp với thực tiễn. Chính sách hỗ trợ nhà ở đối với hộ nghèo, hộ cận nghèo vùng đồng bào DTTS&amp;MN được thực hiện theo quy định tại Quyết định số 4</w:t>
            </w:r>
            <w:r>
              <w:rPr>
                <w:bCs/>
                <w:iCs/>
                <w:sz w:val="26"/>
                <w:szCs w:val="26"/>
              </w:rPr>
              <w:t xml:space="preserve">17/QĐ-BNNMT ngày 31/01/2026 của Bộ Nông nghiệp và Môi trường phê duyệt Chương trình MTQG xây dựng nông thôn mới, giảm nghèo bền vững và phát triển kinh tế - xã hội vùng đồng bào DTTS&amp;MN giai đoạn 2026-2035, giai đoạn I: từ năm 2026 đến năm 2030 (thuộc Nội </w:t>
            </w:r>
            <w:r>
              <w:rPr>
                <w:bCs/>
                <w:iCs/>
                <w:sz w:val="26"/>
                <w:szCs w:val="26"/>
              </w:rPr>
              <w:t>dung số 6 Nội dung thành phần 01 Hợp phần thứ hai); được quy định tại Thông tư 02/2026/TT-BDTTG ngày 04/6/2026 của Bộ Dân tộc và Tôn giáo. Vì vậy, văn bản không còn phù hợp với thực tiễn, không còn được áp dụng.</w:t>
            </w:r>
          </w:p>
        </w:tc>
        <w:tc>
          <w:tcPr>
            <w:tcW w:w="1980" w:type="dxa"/>
            <w:vAlign w:val="center"/>
          </w:tcPr>
          <w:p w:rsidR="00277F73" w:rsidRDefault="00BC2612">
            <w:pPr>
              <w:jc w:val="both"/>
              <w:rPr>
                <w:bCs/>
                <w:iCs/>
                <w:sz w:val="26"/>
                <w:szCs w:val="26"/>
              </w:rPr>
            </w:pPr>
            <w:r>
              <w:rPr>
                <w:bCs/>
                <w:iCs/>
                <w:sz w:val="26"/>
                <w:szCs w:val="26"/>
              </w:rPr>
              <w:t>Quý IV năm 2026</w:t>
            </w:r>
          </w:p>
        </w:tc>
        <w:tc>
          <w:tcPr>
            <w:tcW w:w="2610" w:type="dxa"/>
            <w:vAlign w:val="center"/>
          </w:tcPr>
          <w:p w:rsidR="00277F73" w:rsidRDefault="00BC2612">
            <w:pPr>
              <w:jc w:val="both"/>
              <w:rPr>
                <w:bCs/>
                <w:iCs/>
                <w:sz w:val="26"/>
                <w:szCs w:val="26"/>
              </w:rPr>
            </w:pPr>
            <w:r>
              <w:rPr>
                <w:bCs/>
                <w:iCs/>
                <w:sz w:val="26"/>
                <w:szCs w:val="26"/>
              </w:rPr>
              <w:t>Tiêu chí 1.4 - Tiêu chí về x</w:t>
            </w:r>
            <w:r>
              <w:rPr>
                <w:bCs/>
                <w:iCs/>
                <w:sz w:val="26"/>
                <w:szCs w:val="26"/>
              </w:rPr>
              <w:t>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Quảng Bình; Không được quyết định áp dụng </w:t>
            </w:r>
          </w:p>
        </w:tc>
      </w:tr>
      <w:tr w:rsidR="00277F73">
        <w:tc>
          <w:tcPr>
            <w:tcW w:w="959" w:type="dxa"/>
            <w:vAlign w:val="center"/>
          </w:tcPr>
          <w:p w:rsidR="00277F73" w:rsidRDefault="00BC2612">
            <w:pPr>
              <w:jc w:val="center"/>
              <w:rPr>
                <w:bCs/>
                <w:iCs/>
                <w:sz w:val="26"/>
                <w:szCs w:val="26"/>
              </w:rPr>
            </w:pPr>
            <w:r>
              <w:rPr>
                <w:bCs/>
                <w:iCs/>
                <w:sz w:val="26"/>
                <w:szCs w:val="26"/>
              </w:rPr>
              <w:t>3.</w:t>
            </w:r>
          </w:p>
        </w:tc>
        <w:tc>
          <w:tcPr>
            <w:tcW w:w="1826" w:type="dxa"/>
            <w:vAlign w:val="center"/>
          </w:tcPr>
          <w:p w:rsidR="00277F73" w:rsidRDefault="00BC2612">
            <w:pPr>
              <w:jc w:val="both"/>
              <w:rPr>
                <w:bCs/>
                <w:iCs/>
                <w:sz w:val="26"/>
                <w:szCs w:val="26"/>
              </w:rPr>
            </w:pPr>
            <w:r>
              <w:rPr>
                <w:bCs/>
                <w:iCs/>
                <w:sz w:val="26"/>
                <w:szCs w:val="26"/>
              </w:rPr>
              <w:t xml:space="preserve">Nghị quyết số 22/2022/NQ-HĐND ngày 31/05/2022 của HĐND tỉnh Quảng Trị Quy định nguyên tắc, tiêu chí, định mức phân bổ vốn nguồn ngân sách nhà nước trung hạn và hàng </w:t>
            </w:r>
            <w:r>
              <w:rPr>
                <w:bCs/>
                <w:iCs/>
                <w:sz w:val="26"/>
                <w:szCs w:val="26"/>
              </w:rPr>
              <w:t>năm thực hiện Chương trình mục tiêu Quốc gia phát triển kinh tế-xã hội vùng đồng bào dân tộc thiểu số và miền núi giai đoạn 2021-2030, giai đoạn I: từ năm 2021 đến năm 2025 trên địa bàn tỉnh Quảng Trị (đã được sửa đổi, bổ sung)</w:t>
            </w:r>
          </w:p>
        </w:tc>
        <w:tc>
          <w:tcPr>
            <w:tcW w:w="2143" w:type="dxa"/>
            <w:vAlign w:val="center"/>
          </w:tcPr>
          <w:p w:rsidR="00277F73" w:rsidRDefault="00BC2612">
            <w:pPr>
              <w:jc w:val="both"/>
              <w:rPr>
                <w:bCs/>
                <w:iCs/>
                <w:sz w:val="26"/>
                <w:szCs w:val="26"/>
              </w:rPr>
            </w:pPr>
            <w:r>
              <w:rPr>
                <w:bCs/>
                <w:iCs/>
                <w:sz w:val="26"/>
                <w:szCs w:val="26"/>
              </w:rPr>
              <w:t>Luật tổ chức chính quyền địa</w:t>
            </w:r>
            <w:r>
              <w:rPr>
                <w:bCs/>
                <w:iCs/>
                <w:sz w:val="26"/>
                <w:szCs w:val="26"/>
              </w:rPr>
              <w:t xml:space="preserve"> phương số 72/2025/QH15;</w:t>
            </w:r>
            <w:r>
              <w:rPr>
                <w:bCs/>
                <w:iCs/>
                <w:sz w:val="26"/>
                <w:szCs w:val="26"/>
              </w:rPr>
              <w:br/>
              <w:t>Luật ban hành văn bản QPPL số 64/2025/QH15 đã được sửa đổi, bổ sung bởi Luật số 87/2025QH15;</w:t>
            </w:r>
            <w:r>
              <w:rPr>
                <w:bCs/>
                <w:iCs/>
                <w:sz w:val="26"/>
                <w:szCs w:val="26"/>
              </w:rPr>
              <w:br/>
              <w:t>Luật Ngân sách nhà nước số 89/2025/QH15;</w:t>
            </w:r>
            <w:r>
              <w:rPr>
                <w:bCs/>
                <w:iCs/>
                <w:sz w:val="26"/>
                <w:szCs w:val="26"/>
              </w:rPr>
              <w:br/>
              <w:t>Luật đầu tư công số 58/2024/QH15 đã được sửa đổi, bổ sung một số điều theo Luật số 90/2025/QH15;</w:t>
            </w:r>
            <w:r>
              <w:rPr>
                <w:bCs/>
                <w:iCs/>
                <w:sz w:val="26"/>
                <w:szCs w:val="26"/>
              </w:rPr>
              <w:br/>
            </w:r>
            <w:r>
              <w:rPr>
                <w:bCs/>
                <w:iCs/>
                <w:sz w:val="26"/>
                <w:szCs w:val="26"/>
              </w:rPr>
              <w:t>Nghị quyết số 257/2025/QH15 phê duyệt chủ trương đầu tư Chương trình mục tiêu quốc gia xây dựng nông thôn mới, giảm nghèo bền vững và phát triển kinh tế - xã hội vùng đồng bào dân tộc thiểu số và miền núi giai đoạn 2026 - 2035</w:t>
            </w:r>
            <w:r>
              <w:rPr>
                <w:bCs/>
                <w:iCs/>
                <w:sz w:val="26"/>
                <w:szCs w:val="26"/>
              </w:rPr>
              <w:br/>
              <w:t>Nghị quyết 66-NQ/TW ngày 30/4</w:t>
            </w:r>
            <w:r>
              <w:rPr>
                <w:bCs/>
                <w:iCs/>
                <w:sz w:val="26"/>
                <w:szCs w:val="26"/>
              </w:rPr>
              <w:t>/2025 của Bộ Chính trị về đổi mới công tác xây dựng và thi hành pháp luật đáp ứng yêu cầu phát triển đất nước trong kỷ nguyên mới;</w:t>
            </w:r>
            <w:r>
              <w:rPr>
                <w:bCs/>
                <w:iCs/>
                <w:sz w:val="26"/>
                <w:szCs w:val="26"/>
              </w:rPr>
              <w:br/>
              <w:t>Nghị quyết số 68/2023/NQ-HĐND ngày 19/07/2023 của HĐND tỉnh Quảng Trị sửa đổi, bổ sung một số nội dung quy định tại Phụ lục I</w:t>
            </w:r>
            <w:r>
              <w:rPr>
                <w:bCs/>
                <w:iCs/>
                <w:sz w:val="26"/>
                <w:szCs w:val="26"/>
              </w:rPr>
              <w:t>II ban hành kèm theo Nghị quyết số 22/2022/NQ-HĐND ngày 31/5/2022 của Hội đồng nhân dân tỉnh quy định nguyên tắc, tiêu chí, định mức phân bổ nguồn ngân sách nhà nước trung hạn và hàng năm thực hiện Chương trình mục tiêu quốc gia phát triển kinh tế - xã hội</w:t>
            </w:r>
            <w:r>
              <w:rPr>
                <w:bCs/>
                <w:iCs/>
                <w:sz w:val="26"/>
                <w:szCs w:val="26"/>
              </w:rPr>
              <w:t xml:space="preserve"> vùng đồng bào dân tộc;</w:t>
            </w:r>
            <w:r>
              <w:rPr>
                <w:bCs/>
                <w:iCs/>
                <w:sz w:val="26"/>
                <w:szCs w:val="26"/>
              </w:rPr>
              <w:br/>
              <w:t>Nghị quyết số 15/2025/NQ-HĐND ngày 04/04/2025 của HĐND tỉnh Quảng Trị về việc bổ sung Nghị quyết số 22/2022/NQ-HĐND ngày 31/5/2022 của Hội đồng nhân dân tỉnh quy định nguyên tắc, tiêu chí, định mức phân bổ nguồn ngân sách nhà nước t</w:t>
            </w:r>
            <w:r>
              <w:rPr>
                <w:bCs/>
                <w:iCs/>
                <w:sz w:val="26"/>
                <w:szCs w:val="26"/>
              </w:rPr>
              <w:t>rung hạn và hàng năm thực hiện Chương trình mục tiêu quốc gia phát triển kinh tế - xã hội vùng đồng bào dân tộc thiểu số và miền núi giai đoạn 2021-2030, giai đoạn I: từ năm 2021 đến năm 2025 trên địa bàn tỉnh Quảng Trị</w:t>
            </w:r>
          </w:p>
        </w:tc>
        <w:tc>
          <w:tcPr>
            <w:tcW w:w="3077" w:type="dxa"/>
            <w:vAlign w:val="center"/>
          </w:tcPr>
          <w:p w:rsidR="00277F73" w:rsidRDefault="00BC2612">
            <w:pPr>
              <w:jc w:val="both"/>
              <w:rPr>
                <w:bCs/>
                <w:iCs/>
                <w:sz w:val="26"/>
                <w:szCs w:val="26"/>
              </w:rPr>
            </w:pPr>
            <w:r>
              <w:rPr>
                <w:bCs/>
                <w:iCs/>
                <w:sz w:val="26"/>
                <w:szCs w:val="26"/>
              </w:rPr>
              <w:t xml:space="preserve">Nội dung, quy định của văn bản được </w:t>
            </w:r>
            <w:r>
              <w:rPr>
                <w:bCs/>
                <w:iCs/>
                <w:sz w:val="26"/>
                <w:szCs w:val="26"/>
              </w:rPr>
              <w:t>rà soát không còn phù hợp, văn bản không còn được áp dụng: Điều 1, Nghị quyết số 257/2025/QH15: "Phê duyệt chủ trương đầu tư Chương trình mục tiêu quốc gia xây dựng nông thôn mới, giảm nghèo bền vững và phát triển kinh tế - xã hội vùng đồng bào dân tộc thi</w:t>
            </w:r>
            <w:r>
              <w:rPr>
                <w:bCs/>
                <w:iCs/>
                <w:sz w:val="26"/>
                <w:szCs w:val="26"/>
              </w:rPr>
              <w:t xml:space="preserve">ểu số và miền núi giai đoạn 2026 - 2035". Hiện nay, Quốc hội đã phê duyệt chủ trương đầu tư Chương trình mục tiêu quốc gia xây dựng nông thôn mới, giảm nghèo bền vững và phát triển kinh tế - xã hội vùng đồng bào dân tộc thiểu số và miền núi giai đoạn 2026 </w:t>
            </w:r>
            <w:r>
              <w:rPr>
                <w:bCs/>
                <w:iCs/>
                <w:sz w:val="26"/>
                <w:szCs w:val="26"/>
              </w:rPr>
              <w:t>- 2035; do đó, Chương trình MTQG phát triển KT-XH vùng đồng bào DTTS và miền núi giai đoạn 2021-2030, giai đoạn I: từ năm 2021 đến năm 2025 đã được tích hợp vào Chương trình mục tiêu quốc gia xây dựng nông thôn mới, giảm nghèo bền vững và phát triển kinh t</w:t>
            </w:r>
            <w:r>
              <w:rPr>
                <w:bCs/>
                <w:iCs/>
                <w:sz w:val="26"/>
                <w:szCs w:val="26"/>
              </w:rPr>
              <w:t>ế - xã hội vùng đồng bào dân tộc thiểu số và miền núi giai đoạn 2026 - 2035.</w:t>
            </w:r>
            <w:r>
              <w:rPr>
                <w:bCs/>
                <w:iCs/>
                <w:sz w:val="26"/>
                <w:szCs w:val="26"/>
              </w:rPr>
              <w:br/>
              <w:t>Không thống nhất với Điều 1 Luật tổ chức chính quyền địa phương số 72/2025/QH15: " Đơn vị hành chính của nước Cộng hòa xã hội chủ nghĩa Việt Nam được tổ chức thành 02 cấp..." tron</w:t>
            </w:r>
            <w:r>
              <w:rPr>
                <w:bCs/>
                <w:iCs/>
                <w:sz w:val="26"/>
                <w:szCs w:val="26"/>
              </w:rPr>
              <w:t>g khi nội dung của văn bản quy định gồm 03 cấp.</w:t>
            </w:r>
            <w:r>
              <w:rPr>
                <w:bCs/>
                <w:iCs/>
                <w:sz w:val="26"/>
                <w:szCs w:val="26"/>
              </w:rPr>
              <w:br/>
              <w:t>Đối tượng điều chỉnh của văn bản không còn: thực hiện chủ trương tinh gọn hệ thống chính trị, hiện nay, các sở, ban, ngành, các huyện, xã thuộc tỉnh Quảng Trị (cũ) đã được sắp xếp thành đơn vị mới.</w:t>
            </w:r>
          </w:p>
        </w:tc>
        <w:tc>
          <w:tcPr>
            <w:tcW w:w="1980" w:type="dxa"/>
            <w:vAlign w:val="center"/>
          </w:tcPr>
          <w:p w:rsidR="00277F73" w:rsidRDefault="00BC2612">
            <w:pPr>
              <w:jc w:val="both"/>
              <w:rPr>
                <w:bCs/>
                <w:iCs/>
                <w:sz w:val="26"/>
                <w:szCs w:val="26"/>
              </w:rPr>
            </w:pPr>
            <w:r>
              <w:rPr>
                <w:bCs/>
                <w:iCs/>
                <w:sz w:val="26"/>
                <w:szCs w:val="26"/>
              </w:rPr>
              <w:t>Quý IV năm</w:t>
            </w:r>
            <w:r>
              <w:rPr>
                <w:bCs/>
                <w:iCs/>
                <w:sz w:val="26"/>
                <w:szCs w:val="26"/>
              </w:rPr>
              <w:t xml:space="preserve"> 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rPr>
          <w:trHeight w:val="315"/>
        </w:trPr>
        <w:tc>
          <w:tcPr>
            <w:tcW w:w="14575" w:type="dxa"/>
            <w:gridSpan w:val="7"/>
            <w:vAlign w:val="center"/>
          </w:tcPr>
          <w:p w:rsidR="00277F73" w:rsidRDefault="00BC2612">
            <w:pPr>
              <w:ind w:left="1080"/>
              <w:jc w:val="center"/>
              <w:rPr>
                <w:b/>
                <w:sz w:val="26"/>
                <w:szCs w:val="26"/>
              </w:rPr>
            </w:pPr>
            <w:r>
              <w:rPr>
                <w:b/>
                <w:sz w:val="26"/>
                <w:szCs w:val="26"/>
              </w:rPr>
              <w:t>XI. LĨNH VỰC KHÁC</w:t>
            </w:r>
          </w:p>
        </w:tc>
      </w:tr>
      <w:tr w:rsidR="00277F73">
        <w:tc>
          <w:tcPr>
            <w:tcW w:w="959" w:type="dxa"/>
            <w:vAlign w:val="center"/>
          </w:tcPr>
          <w:p w:rsidR="00277F73" w:rsidRDefault="00BC2612">
            <w:pPr>
              <w:jc w:val="center"/>
              <w:rPr>
                <w:bCs/>
                <w:iCs/>
                <w:sz w:val="26"/>
                <w:szCs w:val="26"/>
              </w:rPr>
            </w:pPr>
            <w:r>
              <w:rPr>
                <w:bCs/>
                <w:iCs/>
                <w:sz w:val="26"/>
                <w:szCs w:val="26"/>
              </w:rPr>
              <w:t>1.</w:t>
            </w:r>
          </w:p>
        </w:tc>
        <w:tc>
          <w:tcPr>
            <w:tcW w:w="1826" w:type="dxa"/>
            <w:vAlign w:val="center"/>
          </w:tcPr>
          <w:p w:rsidR="00277F73" w:rsidRDefault="00BC2612">
            <w:pPr>
              <w:jc w:val="both"/>
              <w:rPr>
                <w:bCs/>
                <w:iCs/>
                <w:sz w:val="26"/>
                <w:szCs w:val="26"/>
              </w:rPr>
            </w:pPr>
            <w:r>
              <w:rPr>
                <w:bCs/>
                <w:iCs/>
                <w:sz w:val="26"/>
                <w:szCs w:val="26"/>
              </w:rPr>
              <w:t xml:space="preserve">Nghị quyết số 16/2021/NQ-HĐND ngày 10/12/2021 của HĐND tỉnh Quy định việc xử lý các cơ sở không bảo đảm yêu cầu về phòng cháy và chữa cháy trên địa bàn </w:t>
            </w:r>
            <w:r>
              <w:rPr>
                <w:bCs/>
                <w:iCs/>
                <w:sz w:val="26"/>
                <w:szCs w:val="26"/>
              </w:rPr>
              <w:t>tỉnh được đưa vào sử dụng trước ngày Luật Phòng cháy và chữa cháy số 27/2001/QH10 có hiệu lực thi hành</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triển đất nước trong kỷ ngu</w:t>
            </w:r>
            <w:r>
              <w:rPr>
                <w:bCs/>
                <w:iCs/>
                <w:sz w:val="26"/>
                <w:szCs w:val="26"/>
              </w:rPr>
              <w:t>yên mới;</w:t>
            </w:r>
            <w:r>
              <w:rPr>
                <w:bCs/>
                <w:iCs/>
                <w:sz w:val="26"/>
                <w:szCs w:val="26"/>
              </w:rPr>
              <w:br/>
              <w:t>- Luật Ban hành văn bản quy phạm pháp luật năm 2025; các văn bản hướng dẫn thi hành và Công văn số 731/UBND-NC ngày 03 tháng 3 năm 2026 của Ủy ban nhân dân tỉnh Quảng Trị về việc xử lý văn bản quy phạm pháp luật do HĐND, UBND tỉnh Quảng Bình và HĐ</w:t>
            </w:r>
            <w:r>
              <w:rPr>
                <w:bCs/>
                <w:iCs/>
                <w:sz w:val="26"/>
                <w:szCs w:val="26"/>
              </w:rPr>
              <w:t>ND, UBND tỉnh Quảng Trị (cũ) ban hành</w:t>
            </w:r>
          </w:p>
        </w:tc>
        <w:tc>
          <w:tcPr>
            <w:tcW w:w="3077" w:type="dxa"/>
            <w:vAlign w:val="center"/>
          </w:tcPr>
          <w:p w:rsidR="00277F73" w:rsidRDefault="00BC2612">
            <w:pPr>
              <w:jc w:val="both"/>
              <w:rPr>
                <w:bCs/>
                <w:iCs/>
                <w:sz w:val="26"/>
                <w:szCs w:val="26"/>
              </w:rPr>
            </w:pPr>
            <w:r>
              <w:rPr>
                <w:bCs/>
                <w:iCs/>
                <w:sz w:val="26"/>
                <w:szCs w:val="26"/>
              </w:rPr>
              <w:t>Tại điểm b khoản 2 Điều 54 Luật Ban hành văn bản QPPL  số 64/2025/QH15 (được sửa đổi, bổ sung tại khoản 20 Điều 1 Luật số 87/2025/QH15) quy định: “Trường hợp nhiều đơn vị hành chính được nhập thành một đơn vị hành chín</w:t>
            </w:r>
            <w:r>
              <w:rPr>
                <w:bCs/>
                <w:iCs/>
                <w:sz w:val="26"/>
                <w:szCs w:val="26"/>
              </w:rPr>
              <w:t xml:space="preserve">h mới cùng cấp thì văn bản QPPL của HĐND, UBND, Chủ tịch UBND của đơn vị hành chính được nhập tiếp tục có hiệu lực trong phạm vi đơn vị hành chính đó cho đến khi HĐND, UBND, Chủ tịch UBND của đơn vị hành chính mới ban hành văn bản hành chính để quyết định </w:t>
            </w:r>
            <w:r>
              <w:rPr>
                <w:bCs/>
                <w:iCs/>
                <w:sz w:val="26"/>
                <w:szCs w:val="26"/>
              </w:rPr>
              <w:t>việc áp dụng hoặc bãi bỏ văn bản QPPL của HĐND, UBND, Chủ tịch UBND của đơn vị hành chính được nhập hoặc ban hành văn bản QPPL mới”.</w:t>
            </w:r>
            <w:r>
              <w:rPr>
                <w:bCs/>
                <w:iCs/>
                <w:sz w:val="26"/>
                <w:szCs w:val="26"/>
              </w:rPr>
              <w:br/>
              <w:t>Tại điểm a khoản 1 Điều 38 Nghị định số 79/2025/NĐ-CP ngày 01/4/2025 của Chính phủ về kiểm tra, rà soát, hệ thống hóa và xử</w:t>
            </w:r>
            <w:r>
              <w:rPr>
                <w:bCs/>
                <w:iCs/>
                <w:sz w:val="26"/>
                <w:szCs w:val="26"/>
              </w:rPr>
              <w:t xml:space="preserve"> lý văn bản QPPL quy định: “Bãi bỏ toàn bộ văn bản khi văn bản thuộc một trong các trường hợp sau mà không cần thiết ban hành văn bản để thay thế: Đối tượng điều chỉnh của văn bản không còn; toàn bộ quy định của văn bản chồng chéo, mâu thuẫn với văn bản là</w:t>
            </w:r>
            <w:r>
              <w:rPr>
                <w:bCs/>
                <w:iCs/>
                <w:sz w:val="26"/>
                <w:szCs w:val="26"/>
              </w:rPr>
              <w:t xml:space="preserve"> căn cứ để rà soát hoặc không còn phù hợp với tình hình phát triển kinh tế - xã hội; văn bản không còn được áp dụng”.</w:t>
            </w:r>
            <w:r>
              <w:rPr>
                <w:bCs/>
                <w:iCs/>
                <w:sz w:val="26"/>
                <w:szCs w:val="26"/>
              </w:rPr>
              <w:br/>
              <w:t>Tại điểm a khoản 6 Điều 4 Nghị định số 78/2025/NĐ-CP của Chính phủ quy định chi tiết một số điều và biện pháp để tổ chức, hướng dẫn thi hà</w:t>
            </w:r>
            <w:r>
              <w:rPr>
                <w:bCs/>
                <w:iCs/>
                <w:sz w:val="26"/>
                <w:szCs w:val="26"/>
              </w:rPr>
              <w:t xml:space="preserve">nh Luật Ban hành văn bản QPPL (được bổ sung tại khoản 2 Điều 1 Nghị định số 187/2025/NĐ-CP ngày 01/7/2025 của Chính phủ) quy định: </w:t>
            </w:r>
            <w:r>
              <w:rPr>
                <w:bCs/>
                <w:iCs/>
                <w:sz w:val="26"/>
                <w:szCs w:val="26"/>
              </w:rPr>
              <w:br/>
              <w:t>“6. Việc ban hành văn bản hành chính để quyết định việc áp dụng hoặc bãi bỏ văn bản QPPL theo quy định tại điểm b khoản 2 Đi</w:t>
            </w:r>
            <w:r>
              <w:rPr>
                <w:bCs/>
                <w:iCs/>
                <w:sz w:val="26"/>
                <w:szCs w:val="26"/>
              </w:rPr>
              <w:t>ều 54 của Luật được thực hiện như sau:</w:t>
            </w:r>
            <w:r>
              <w:rPr>
                <w:bCs/>
                <w:iCs/>
                <w:sz w:val="26"/>
                <w:szCs w:val="26"/>
              </w:rPr>
              <w:br/>
              <w:t>a) Hội đồng nhân dân các cấp ban hành nghị quyết hành chính để quyết định việc áp dụng hoặc bãi bỏ văn bản QPPL của Hội đồng nhân dân của đơn vị hành chính được nhập”.</w:t>
            </w:r>
            <w:r>
              <w:rPr>
                <w:bCs/>
                <w:iCs/>
                <w:sz w:val="26"/>
                <w:szCs w:val="26"/>
              </w:rPr>
              <w:br/>
              <w:t xml:space="preserve">Ngày 15/5/2025 Quốc hội đã ban hành Luật PCCC và </w:t>
            </w:r>
            <w:r>
              <w:rPr>
                <w:bCs/>
                <w:iCs/>
                <w:sz w:val="26"/>
                <w:szCs w:val="26"/>
              </w:rPr>
              <w:t>cứu nạn, cứu hộ số 55/2024/QH15. Theo đó, Luật PCCC số 27/2001/QH10 đã được sửa đổi, bổ sung một số điều theo Luật số 40/2013/QH13 và Luật số 30/2023/QH15; Nghị quyết số 99/2019/QH14 ngày 27/11/2019 của Quốc hội về tiếp tục hoàn thiện, nâng cao hiệu lực, h</w:t>
            </w:r>
            <w:r>
              <w:rPr>
                <w:bCs/>
                <w:iCs/>
                <w:sz w:val="26"/>
                <w:szCs w:val="26"/>
              </w:rPr>
              <w:t>iệu quả thực hiện chính sách, pháp luật về PCCC hết hiệu lực từ ngày 01 tháng 7 năm 2025.</w:t>
            </w:r>
            <w:r>
              <w:rPr>
                <w:bCs/>
                <w:iCs/>
                <w:sz w:val="26"/>
                <w:szCs w:val="26"/>
              </w:rPr>
              <w:br/>
              <w:t>Vì vậy, Nghị quyết số 16/2021/NQ-HĐND ngày 10/12/2021 của HĐND tỉnh Quảng Bình quy định việc xử lý các cơ sở không bảo đảm yêu cầu về PCCC trên địa bàn tỉnh Quảng Bìn</w:t>
            </w:r>
            <w:r>
              <w:rPr>
                <w:bCs/>
                <w:iCs/>
                <w:sz w:val="26"/>
                <w:szCs w:val="26"/>
              </w:rPr>
              <w:t>h được đưa vào sử dụng trước ngày Luật PCCC số 27/2001/QH10 có hiệu lực thi hành hiện không còn phù hợp với quy định tại Luật PCCC và cứu nạn, cứu hộ số 55/2024/QH15.</w:t>
            </w:r>
            <w:r>
              <w:rPr>
                <w:bCs/>
                <w:iCs/>
                <w:sz w:val="26"/>
                <w:szCs w:val="26"/>
              </w:rPr>
              <w:br/>
              <w:t>Căn cứ các quy định trên, thì việc trình HĐND tỉnh dự thảo Nghị quyết (hành chính) bãi bỏ</w:t>
            </w:r>
            <w:r>
              <w:rPr>
                <w:bCs/>
                <w:iCs/>
                <w:sz w:val="26"/>
                <w:szCs w:val="26"/>
              </w:rPr>
              <w:t xml:space="preserve"> Nghị quyết số 16/2021/NQ-HĐND ngày 10/12/2021 của HĐND tỉnh Quảng Bình quy định việc xử lý các cơ sở không bảo đảm yêu cầu về PCCC trên địa bàn tỉnh Quảng Bình được đưa vào sử dụng trước ngày Luật PCCC số 27/2001/QH10 có hiệu lực thi hành là cần thiết và </w:t>
            </w:r>
            <w:r>
              <w:rPr>
                <w:bCs/>
                <w:iCs/>
                <w:sz w:val="26"/>
                <w:szCs w:val="26"/>
              </w:rPr>
              <w:t>có cơ sở pháp lý.</w:t>
            </w:r>
          </w:p>
        </w:tc>
        <w:tc>
          <w:tcPr>
            <w:tcW w:w="1980" w:type="dxa"/>
            <w:vAlign w:val="center"/>
          </w:tcPr>
          <w:p w:rsidR="00277F73" w:rsidRDefault="00BC2612">
            <w:pPr>
              <w:jc w:val="both"/>
              <w:rPr>
                <w:bCs/>
                <w:iCs/>
                <w:sz w:val="26"/>
                <w:szCs w:val="26"/>
              </w:rPr>
            </w:pPr>
            <w:r>
              <w:rPr>
                <w:bCs/>
                <w:iCs/>
                <w:sz w:val="26"/>
                <w:szCs w:val="26"/>
              </w:rPr>
              <w:t>Trong năm 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2.</w:t>
            </w:r>
          </w:p>
        </w:tc>
        <w:tc>
          <w:tcPr>
            <w:tcW w:w="1826" w:type="dxa"/>
            <w:vAlign w:val="center"/>
          </w:tcPr>
          <w:p w:rsidR="00277F73" w:rsidRDefault="00BC2612">
            <w:pPr>
              <w:jc w:val="both"/>
              <w:rPr>
                <w:bCs/>
                <w:iCs/>
                <w:sz w:val="26"/>
                <w:szCs w:val="26"/>
              </w:rPr>
            </w:pPr>
            <w:r>
              <w:rPr>
                <w:bCs/>
                <w:iCs/>
                <w:sz w:val="26"/>
                <w:szCs w:val="26"/>
              </w:rPr>
              <w:t xml:space="preserve">Nghị quyết số 29/2015/NQ-HĐND ngày 11/12/2015 của Hội đồng nhân dân tỉnh Về nhiệm vụ Quy hoạch chung xây dựng Khu Kinh tế Đông Nam Quảng Trị, tỉnh </w:t>
            </w:r>
            <w:r>
              <w:rPr>
                <w:bCs/>
                <w:iCs/>
                <w:sz w:val="26"/>
                <w:szCs w:val="26"/>
              </w:rPr>
              <w:t>Quảng Trị đến năm 2035, tầm nhìn đến năm 2050</w:t>
            </w:r>
          </w:p>
        </w:tc>
        <w:tc>
          <w:tcPr>
            <w:tcW w:w="2143" w:type="dxa"/>
            <w:vAlign w:val="center"/>
          </w:tcPr>
          <w:p w:rsidR="00277F73" w:rsidRDefault="00BC2612">
            <w:pPr>
              <w:jc w:val="both"/>
              <w:rPr>
                <w:bCs/>
                <w:iCs/>
                <w:sz w:val="26"/>
                <w:szCs w:val="26"/>
              </w:rPr>
            </w:pPr>
            <w:r>
              <w:rPr>
                <w:bCs/>
                <w:iCs/>
                <w:sz w:val="26"/>
                <w:szCs w:val="26"/>
              </w:rPr>
              <w:t xml:space="preserve">Nghị quyết 66-NQ/TW ngày 30/4/2025 của Bộ Chính trị; Luật Xây dựng số 135/2025/QH15; Quyết định số 75/QĐ-TTg ngày 11/01/2016 của Thủ tướng Chính phủ về việc phê duyệt nhiệm vụ Quy hoạch chung xây dựng khu kinh </w:t>
            </w:r>
            <w:r>
              <w:rPr>
                <w:bCs/>
                <w:iCs/>
                <w:sz w:val="26"/>
                <w:szCs w:val="26"/>
              </w:rPr>
              <w:t>tế Đông Nam Quảng Trị, tỉnh Quảng Trị đến năm 2035 và tầm nhìn đến năm 2050</w:t>
            </w:r>
          </w:p>
        </w:tc>
        <w:tc>
          <w:tcPr>
            <w:tcW w:w="3077" w:type="dxa"/>
            <w:vAlign w:val="center"/>
          </w:tcPr>
          <w:p w:rsidR="00277F73" w:rsidRDefault="00BC2612">
            <w:pPr>
              <w:jc w:val="both"/>
              <w:rPr>
                <w:bCs/>
                <w:iCs/>
                <w:sz w:val="26"/>
                <w:szCs w:val="26"/>
              </w:rPr>
            </w:pPr>
            <w:r>
              <w:rPr>
                <w:bCs/>
                <w:iCs/>
                <w:sz w:val="26"/>
                <w:szCs w:val="26"/>
              </w:rPr>
              <w:t>Nghị quyết số 29/2015/NQ-HĐND ngày 11/12/2015 làm cơ sở trình Thủ tướng Chính phủ phê duyệt nhiệm vụ Quy hoạch chung xây dựng khu kinh tế Đông Nam Quảng Trị, tỉnh Quảng Trị đến năm</w:t>
            </w:r>
            <w:r>
              <w:rPr>
                <w:bCs/>
                <w:iCs/>
                <w:sz w:val="26"/>
                <w:szCs w:val="26"/>
              </w:rPr>
              <w:t xml:space="preserve"> 2035 và tầm nhìn đến năm 2050. Theo đó, ngày 11/01/2016 Thủ tướng Chính phủ ban hành Quyết định số 75/QĐ-TTg về việc phê duyệt nhiệm vụ Quy hoạch chung xây dựng khu kinh tế Đông Nam Quảng Trị, tỉnh Quảng Trị đến năm 2035 và tầm nhìn đến năm 2050.  Đến nay</w:t>
            </w:r>
            <w:r>
              <w:rPr>
                <w:bCs/>
                <w:iCs/>
                <w:sz w:val="26"/>
                <w:szCs w:val="26"/>
              </w:rPr>
              <w:t>, các nội dung Nghị quyết số 29/2015/NQ-HĐND ngày 11/12/2015 được thực hiện theo quy định tại Quyết định số 75/QĐ-TTg ngày 11/01/2016 Thủ tướng Chính phủ và Nghị quyết số 29/2015/NQ-HĐND ngày 11/12/2015 không còn được áp dụng. Bên cạnh đó, văn bản pháp luậ</w:t>
            </w:r>
            <w:r>
              <w:rPr>
                <w:bCs/>
                <w:iCs/>
                <w:sz w:val="26"/>
                <w:szCs w:val="26"/>
              </w:rPr>
              <w:t>t làm căn cứ để ban hành Nghị quyết số 29/2015/NQ-HĐND ngày 11/12/2015 đã hết hiệu lực thi hành. Đồng thời, Nghị quyết số 29/2015/NQ-HĐND ngày 11/12/2015 không thuộc trường hợp phải ban hành văn bản quy phạm pháp luật</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1.4 - Tiêu chí v</w:t>
            </w:r>
            <w:r>
              <w:rPr>
                <w:bCs/>
                <w:iCs/>
                <w:sz w:val="26"/>
                <w:szCs w:val="26"/>
              </w:rPr>
              <w:t>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3.</w:t>
            </w:r>
          </w:p>
        </w:tc>
        <w:tc>
          <w:tcPr>
            <w:tcW w:w="1826" w:type="dxa"/>
            <w:vAlign w:val="center"/>
          </w:tcPr>
          <w:p w:rsidR="00277F73" w:rsidRDefault="00BC2612">
            <w:pPr>
              <w:jc w:val="both"/>
              <w:rPr>
                <w:bCs/>
                <w:iCs/>
                <w:sz w:val="26"/>
                <w:szCs w:val="26"/>
              </w:rPr>
            </w:pPr>
            <w:r>
              <w:rPr>
                <w:bCs/>
                <w:iCs/>
                <w:sz w:val="26"/>
                <w:szCs w:val="26"/>
              </w:rPr>
              <w:t>Nghị quyết số 48/2020/NQ-HĐND ngày 23/07/2020 của Hội đồng nhân dân tỉnh Quảng Trị Hỗ trợ duy trì sáng kiến Dân chấm điểm M.Score tại các bệnh viện công lập trên địa bàn tỉnh Quảng Trị giai đoạn 2020-2023,</w:t>
            </w:r>
            <w:r>
              <w:rPr>
                <w:bCs/>
                <w:iCs/>
                <w:sz w:val="26"/>
                <w:szCs w:val="26"/>
              </w:rPr>
              <w:t xml:space="preserve"> có tính đến năm 2025</w:t>
            </w:r>
          </w:p>
        </w:tc>
        <w:tc>
          <w:tcPr>
            <w:tcW w:w="2143" w:type="dxa"/>
            <w:vAlign w:val="center"/>
          </w:tcPr>
          <w:p w:rsidR="00277F73" w:rsidRDefault="00BC2612">
            <w:pPr>
              <w:jc w:val="both"/>
              <w:rPr>
                <w:bCs/>
                <w:iCs/>
                <w:sz w:val="26"/>
                <w:szCs w:val="26"/>
              </w:rPr>
            </w:pPr>
            <w:r>
              <w:rPr>
                <w:bCs/>
                <w:iCs/>
                <w:sz w:val="26"/>
                <w:szCs w:val="26"/>
              </w:rPr>
              <w:t>Khoản 1 Điều 37 và Điều 39 Nghị định số 79/2025/NĐ-CP ngày 01/4/2025 của Chính phủ về kiểm tra, rà soát, hệ thống hóa và xử lý văn bản quy phạm pháp luật</w:t>
            </w:r>
            <w:r>
              <w:rPr>
                <w:bCs/>
                <w:iCs/>
                <w:sz w:val="26"/>
                <w:szCs w:val="26"/>
              </w:rPr>
              <w:br/>
              <w:t>Nghị quyết số 66-NQ/TW ngày 30/4/2025 của Bộ Chính trị về đổi mới công tác xây d</w:t>
            </w:r>
            <w:r>
              <w:rPr>
                <w:bCs/>
                <w:iCs/>
                <w:sz w:val="26"/>
                <w:szCs w:val="26"/>
              </w:rPr>
              <w:t>ựng và thi hành pháp luật đáp ứng yêu cầu phát triển đất nước trong kỷ nguyên mới</w:t>
            </w:r>
          </w:p>
        </w:tc>
        <w:tc>
          <w:tcPr>
            <w:tcW w:w="3077" w:type="dxa"/>
            <w:vAlign w:val="center"/>
          </w:tcPr>
          <w:p w:rsidR="00277F73" w:rsidRDefault="00BC2612">
            <w:pPr>
              <w:jc w:val="both"/>
              <w:rPr>
                <w:bCs/>
                <w:iCs/>
                <w:sz w:val="26"/>
                <w:szCs w:val="26"/>
              </w:rPr>
            </w:pPr>
            <w:r>
              <w:rPr>
                <w:bCs/>
                <w:iCs/>
                <w:sz w:val="26"/>
                <w:szCs w:val="26"/>
              </w:rPr>
              <w:t>Quy định không còn đối tượng áp dụng</w:t>
            </w:r>
          </w:p>
        </w:tc>
        <w:tc>
          <w:tcPr>
            <w:tcW w:w="1980" w:type="dxa"/>
            <w:vAlign w:val="center"/>
          </w:tcPr>
          <w:p w:rsidR="00277F73" w:rsidRDefault="00BC2612">
            <w:pPr>
              <w:jc w:val="both"/>
              <w:rPr>
                <w:bCs/>
                <w:iCs/>
                <w:sz w:val="26"/>
                <w:szCs w:val="26"/>
              </w:rPr>
            </w:pPr>
            <w:r>
              <w:rPr>
                <w:bCs/>
                <w:iCs/>
                <w:sz w:val="26"/>
                <w:szCs w:val="26"/>
              </w:rPr>
              <w:t>Kỳ họp thường lệ cuối năm 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4.</w:t>
            </w:r>
          </w:p>
        </w:tc>
        <w:tc>
          <w:tcPr>
            <w:tcW w:w="1826" w:type="dxa"/>
            <w:vAlign w:val="center"/>
          </w:tcPr>
          <w:p w:rsidR="00277F73" w:rsidRDefault="00BC2612">
            <w:pPr>
              <w:jc w:val="both"/>
              <w:rPr>
                <w:bCs/>
                <w:iCs/>
                <w:sz w:val="26"/>
                <w:szCs w:val="26"/>
              </w:rPr>
            </w:pPr>
            <w:r>
              <w:rPr>
                <w:bCs/>
                <w:iCs/>
                <w:sz w:val="26"/>
                <w:szCs w:val="26"/>
              </w:rPr>
              <w:t>Quyết định số 11/2000/QĐ-UB ngày</w:t>
            </w:r>
            <w:r>
              <w:rPr>
                <w:bCs/>
                <w:iCs/>
                <w:sz w:val="26"/>
                <w:szCs w:val="26"/>
              </w:rPr>
              <w:t xml:space="preserve"> 05/05/2000 của UBND tỉnh Quảng Bình Quyết định số  Về việc thành lập hội đồng Phòng không nhân dân tỉnh</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triển đất nước trong kỷ n</w:t>
            </w:r>
            <w:r>
              <w:rPr>
                <w:bCs/>
                <w:iCs/>
                <w:sz w:val="26"/>
                <w:szCs w:val="26"/>
              </w:rPr>
              <w:t>guyên mới</w:t>
            </w:r>
          </w:p>
        </w:tc>
        <w:tc>
          <w:tcPr>
            <w:tcW w:w="3077" w:type="dxa"/>
            <w:vAlign w:val="center"/>
          </w:tcPr>
          <w:p w:rsidR="00277F73" w:rsidRDefault="00BC2612">
            <w:pPr>
              <w:jc w:val="both"/>
              <w:rPr>
                <w:bCs/>
                <w:iCs/>
                <w:sz w:val="26"/>
                <w:szCs w:val="26"/>
              </w:rPr>
            </w:pPr>
            <w:r>
              <w:rPr>
                <w:bCs/>
                <w:iCs/>
                <w:sz w:val="26"/>
                <w:szCs w:val="26"/>
              </w:rPr>
              <w:t>Không còn phù hợp với tình hình mới</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5.</w:t>
            </w:r>
          </w:p>
        </w:tc>
        <w:tc>
          <w:tcPr>
            <w:tcW w:w="1826" w:type="dxa"/>
            <w:vAlign w:val="center"/>
          </w:tcPr>
          <w:p w:rsidR="00277F73" w:rsidRDefault="00BC2612">
            <w:pPr>
              <w:jc w:val="both"/>
              <w:rPr>
                <w:bCs/>
                <w:iCs/>
                <w:sz w:val="26"/>
                <w:szCs w:val="26"/>
              </w:rPr>
            </w:pPr>
            <w:r>
              <w:rPr>
                <w:bCs/>
                <w:iCs/>
                <w:sz w:val="26"/>
                <w:szCs w:val="26"/>
              </w:rPr>
              <w:t xml:space="preserve">Quyết định số 47/2006/QĐ-UBND ngày 10/11/2006 của Uỷ ban nhân dân tỉnh Về việc ban hành Điều lệ Khu công nghiệp Tây Bắc </w:t>
            </w:r>
            <w:r>
              <w:rPr>
                <w:bCs/>
                <w:iCs/>
                <w:sz w:val="26"/>
                <w:szCs w:val="26"/>
              </w:rPr>
              <w:t>Đồng Hới tỉnh Quảng Bình.</w:t>
            </w:r>
          </w:p>
        </w:tc>
        <w:tc>
          <w:tcPr>
            <w:tcW w:w="2143" w:type="dxa"/>
            <w:vAlign w:val="center"/>
          </w:tcPr>
          <w:p w:rsidR="00277F73" w:rsidRDefault="00BC2612">
            <w:pPr>
              <w:jc w:val="both"/>
              <w:rPr>
                <w:bCs/>
                <w:iCs/>
                <w:sz w:val="26"/>
                <w:szCs w:val="26"/>
              </w:rPr>
            </w:pPr>
            <w:r>
              <w:rPr>
                <w:bCs/>
                <w:iCs/>
                <w:sz w:val="26"/>
                <w:szCs w:val="26"/>
              </w:rPr>
              <w:t>Nghị quyết 66-NQ/TW ngày 30/4/2025 của Bộ Chính trị; Luật Quy hoạch đô thị và nông thôn số 47/2024/QH15 được sửa đổi, bổ sung bởi Luật số 144/2025/QH15</w:t>
            </w:r>
          </w:p>
        </w:tc>
        <w:tc>
          <w:tcPr>
            <w:tcW w:w="3077" w:type="dxa"/>
            <w:vAlign w:val="center"/>
          </w:tcPr>
          <w:p w:rsidR="00277F73" w:rsidRDefault="00BC2612">
            <w:pPr>
              <w:jc w:val="both"/>
              <w:rPr>
                <w:bCs/>
                <w:iCs/>
                <w:sz w:val="26"/>
                <w:szCs w:val="26"/>
              </w:rPr>
            </w:pPr>
            <w:r>
              <w:rPr>
                <w:bCs/>
                <w:iCs/>
                <w:sz w:val="26"/>
                <w:szCs w:val="26"/>
              </w:rPr>
              <w:t xml:space="preserve">Theo quy định tại Khoản 1 Điều 49 Luật Quy hoạch đô thị và nông thôn số </w:t>
            </w:r>
            <w:r>
              <w:rPr>
                <w:bCs/>
                <w:iCs/>
                <w:sz w:val="26"/>
                <w:szCs w:val="26"/>
              </w:rPr>
              <w:t>47/2024/QH15 (được sửa đổi, bổ sung tại Khoản 32 Điều 1 Luật số 144/2025/QH15): “Quy định quản lý theo quy hoạch đô thị và nông thôn được cơ quan có thẩm quyền phê duyệt quy hoạch ban hành khi phê duyệt quy hoạch”. Do đó, thẩm quyền ban hành Quyết định thu</w:t>
            </w:r>
            <w:r>
              <w:rPr>
                <w:bCs/>
                <w:iCs/>
                <w:sz w:val="26"/>
                <w:szCs w:val="26"/>
              </w:rPr>
              <w:t>ộc cơ quan phê duyệt quy hoạch là Ban Quản lý Khu kinh tế.</w:t>
            </w:r>
            <w:r>
              <w:rPr>
                <w:bCs/>
                <w:iCs/>
                <w:sz w:val="26"/>
                <w:szCs w:val="26"/>
              </w:rPr>
              <w:br/>
              <w:t>Đồng thời, văn bản pháp luật làm căn cứ để ban hành  Quyết định đã hết hiệu lực thi hành.</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6.</w:t>
            </w:r>
          </w:p>
        </w:tc>
        <w:tc>
          <w:tcPr>
            <w:tcW w:w="1826" w:type="dxa"/>
            <w:vAlign w:val="center"/>
          </w:tcPr>
          <w:p w:rsidR="00277F73" w:rsidRDefault="00BC2612">
            <w:pPr>
              <w:jc w:val="both"/>
              <w:rPr>
                <w:bCs/>
                <w:iCs/>
                <w:sz w:val="26"/>
                <w:szCs w:val="26"/>
              </w:rPr>
            </w:pPr>
            <w:r>
              <w:rPr>
                <w:bCs/>
                <w:iCs/>
                <w:sz w:val="26"/>
                <w:szCs w:val="26"/>
              </w:rPr>
              <w:t>Quyết định số 48/2</w:t>
            </w:r>
            <w:r>
              <w:rPr>
                <w:bCs/>
                <w:iCs/>
                <w:sz w:val="26"/>
                <w:szCs w:val="26"/>
              </w:rPr>
              <w:t>006/QĐ-UBND ngày 10/11/2006 của Uỷ ban nhân dân tỉnh Về việc ban hành Điều lệ Khu công nghiệp cảng biển Hòn La tỉnh Quảng Bình.</w:t>
            </w:r>
          </w:p>
        </w:tc>
        <w:tc>
          <w:tcPr>
            <w:tcW w:w="2143" w:type="dxa"/>
            <w:vAlign w:val="center"/>
          </w:tcPr>
          <w:p w:rsidR="00277F73" w:rsidRDefault="00BC2612">
            <w:pPr>
              <w:jc w:val="both"/>
              <w:rPr>
                <w:bCs/>
                <w:iCs/>
                <w:sz w:val="26"/>
                <w:szCs w:val="26"/>
              </w:rPr>
            </w:pPr>
            <w:r>
              <w:rPr>
                <w:bCs/>
                <w:iCs/>
                <w:sz w:val="26"/>
                <w:szCs w:val="26"/>
              </w:rPr>
              <w:t>Nghị quyết 66-NQ/TW ngày 30/4/2025 của Bộ Chính trị; Luật Quy hoạch đô thị và nông thôn số 47/2024/QH15 được sửa đổi, bổ sung bở</w:t>
            </w:r>
            <w:r>
              <w:rPr>
                <w:bCs/>
                <w:iCs/>
                <w:sz w:val="26"/>
                <w:szCs w:val="26"/>
              </w:rPr>
              <w:t>i Luật số 144/2025/QH15</w:t>
            </w:r>
          </w:p>
        </w:tc>
        <w:tc>
          <w:tcPr>
            <w:tcW w:w="3077" w:type="dxa"/>
            <w:vAlign w:val="center"/>
          </w:tcPr>
          <w:p w:rsidR="00277F73" w:rsidRDefault="00BC2612">
            <w:pPr>
              <w:jc w:val="both"/>
              <w:rPr>
                <w:bCs/>
                <w:iCs/>
                <w:sz w:val="26"/>
                <w:szCs w:val="26"/>
              </w:rPr>
            </w:pPr>
            <w:r>
              <w:rPr>
                <w:bCs/>
                <w:iCs/>
                <w:sz w:val="26"/>
                <w:szCs w:val="26"/>
              </w:rPr>
              <w:t xml:space="preserve">Theo quy định tại Khoản 1 Điều 49 Luật Quy hoạch đô thị và nông thôn số 47/2024/QH15 (được sửa đổi, bổ sung tại Khoản 32 Điều 1 Luật số 144/2025/QH15): “Quy định quản lý theo quy hoạch đô thị và nông thôn được cơ quan có thẩm quyền </w:t>
            </w:r>
            <w:r>
              <w:rPr>
                <w:bCs/>
                <w:iCs/>
                <w:sz w:val="26"/>
                <w:szCs w:val="26"/>
              </w:rPr>
              <w:t>phê duyệt quy hoạch ban hành khi phê duyệt quy hoạch”. Do đó, thẩm quyền ban hành Quyết định thuộc cơ quan phê duyệt quy hoạch là Ban Quản lý Khu kinh tế.</w:t>
            </w:r>
            <w:r>
              <w:rPr>
                <w:bCs/>
                <w:iCs/>
                <w:sz w:val="26"/>
                <w:szCs w:val="26"/>
              </w:rPr>
              <w:br/>
              <w:t>Đồng thời, văn bản pháp luật làm căn cứ để ban hành  Quyết định đã hết hiệu lực thi hành.</w:t>
            </w:r>
          </w:p>
        </w:tc>
        <w:tc>
          <w:tcPr>
            <w:tcW w:w="1980" w:type="dxa"/>
            <w:vAlign w:val="center"/>
          </w:tcPr>
          <w:p w:rsidR="00277F73" w:rsidRDefault="00BC2612">
            <w:pPr>
              <w:jc w:val="both"/>
              <w:rPr>
                <w:bCs/>
                <w:iCs/>
                <w:sz w:val="26"/>
                <w:szCs w:val="26"/>
              </w:rPr>
            </w:pPr>
            <w:r>
              <w:rPr>
                <w:bCs/>
                <w:iCs/>
                <w:sz w:val="26"/>
                <w:szCs w:val="26"/>
              </w:rPr>
              <w:t>Quý III/202</w:t>
            </w:r>
            <w:r>
              <w:rPr>
                <w:bCs/>
                <w:iCs/>
                <w:sz w:val="26"/>
                <w:szCs w:val="26"/>
              </w:rPr>
              <w:t>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7.</w:t>
            </w:r>
          </w:p>
        </w:tc>
        <w:tc>
          <w:tcPr>
            <w:tcW w:w="1826" w:type="dxa"/>
            <w:vAlign w:val="center"/>
          </w:tcPr>
          <w:p w:rsidR="00277F73" w:rsidRDefault="00BC2612">
            <w:pPr>
              <w:jc w:val="both"/>
              <w:rPr>
                <w:bCs/>
                <w:iCs/>
                <w:sz w:val="26"/>
                <w:szCs w:val="26"/>
              </w:rPr>
            </w:pPr>
            <w:r>
              <w:rPr>
                <w:bCs/>
                <w:iCs/>
                <w:sz w:val="26"/>
                <w:szCs w:val="26"/>
              </w:rPr>
              <w:t>Quyết định số 06/2014/QĐ-UBND ngày 11/06/2014 của UBND tỉnh Quảng Bình Quyết định số  Ban hành Quy chế phối hợp hoạt động tìm kiếm, cứu hộ, cứu nạn</w:t>
            </w:r>
            <w:r>
              <w:rPr>
                <w:bCs/>
                <w:iCs/>
                <w:sz w:val="26"/>
                <w:szCs w:val="26"/>
              </w:rPr>
              <w:br/>
              <w:t>trong nội địa tỉnh Quảng Bình</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triển đất nước trong kỷ nguyên mới</w:t>
            </w:r>
          </w:p>
        </w:tc>
        <w:tc>
          <w:tcPr>
            <w:tcW w:w="3077" w:type="dxa"/>
            <w:vAlign w:val="center"/>
          </w:tcPr>
          <w:p w:rsidR="00277F73" w:rsidRDefault="00BC2612">
            <w:pPr>
              <w:jc w:val="both"/>
              <w:rPr>
                <w:bCs/>
                <w:iCs/>
                <w:sz w:val="26"/>
                <w:szCs w:val="26"/>
              </w:rPr>
            </w:pPr>
            <w:r>
              <w:rPr>
                <w:bCs/>
                <w:iCs/>
                <w:sz w:val="26"/>
                <w:szCs w:val="26"/>
              </w:rPr>
              <w:t>Không còn phù hợp với tình hình mới</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Tiêu chí 1.4 - Tiêu chí về xây dựng, thi h</w:t>
            </w:r>
            <w:r>
              <w:rPr>
                <w:bCs/>
                <w:iCs/>
                <w:sz w:val="26"/>
                <w:szCs w:val="26"/>
              </w:rPr>
              <w:t>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8.</w:t>
            </w:r>
          </w:p>
        </w:tc>
        <w:tc>
          <w:tcPr>
            <w:tcW w:w="1826" w:type="dxa"/>
            <w:vAlign w:val="center"/>
          </w:tcPr>
          <w:p w:rsidR="00277F73" w:rsidRDefault="00BC2612">
            <w:pPr>
              <w:jc w:val="both"/>
              <w:rPr>
                <w:bCs/>
                <w:iCs/>
                <w:sz w:val="26"/>
                <w:szCs w:val="26"/>
              </w:rPr>
            </w:pPr>
            <w:r>
              <w:rPr>
                <w:bCs/>
                <w:iCs/>
                <w:sz w:val="26"/>
                <w:szCs w:val="26"/>
              </w:rPr>
              <w:t>Quyết định số 258/2004/QĐ-UB ngày 13/02/2004 của UBND tỉnh Quảng Trị Quyết định số  Về việc Ban hành Quy chế hoạt động của các tổ chức, lực lượng trên đảo Cồn Cỏ</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w:t>
            </w:r>
            <w:r>
              <w:rPr>
                <w:bCs/>
                <w:iCs/>
                <w:sz w:val="26"/>
                <w:szCs w:val="26"/>
              </w:rPr>
              <w:t xml:space="preserve"> công tác xây dựng và thi hành pháp luật đáp ứng yêu cầu phát triển đất nước trong kỷ nguyên mới</w:t>
            </w:r>
          </w:p>
        </w:tc>
        <w:tc>
          <w:tcPr>
            <w:tcW w:w="3077" w:type="dxa"/>
            <w:vAlign w:val="center"/>
          </w:tcPr>
          <w:p w:rsidR="00277F73" w:rsidRDefault="00BC2612">
            <w:pPr>
              <w:jc w:val="both"/>
              <w:rPr>
                <w:bCs/>
                <w:iCs/>
                <w:sz w:val="26"/>
                <w:szCs w:val="26"/>
              </w:rPr>
            </w:pPr>
            <w:r>
              <w:rPr>
                <w:bCs/>
                <w:iCs/>
                <w:sz w:val="26"/>
                <w:szCs w:val="26"/>
              </w:rPr>
              <w:t>Không còn phù hợp với tình hình mới</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9.</w:t>
            </w:r>
          </w:p>
        </w:tc>
        <w:tc>
          <w:tcPr>
            <w:tcW w:w="1826" w:type="dxa"/>
            <w:vAlign w:val="center"/>
          </w:tcPr>
          <w:p w:rsidR="00277F73" w:rsidRDefault="00BC2612">
            <w:pPr>
              <w:jc w:val="both"/>
              <w:rPr>
                <w:bCs/>
                <w:iCs/>
                <w:sz w:val="26"/>
                <w:szCs w:val="26"/>
              </w:rPr>
            </w:pPr>
            <w:r>
              <w:rPr>
                <w:bCs/>
                <w:iCs/>
                <w:sz w:val="26"/>
                <w:szCs w:val="26"/>
              </w:rPr>
              <w:t xml:space="preserve">Quyết định số 22/2011/QĐ-UBND ngày </w:t>
            </w:r>
            <w:r>
              <w:rPr>
                <w:bCs/>
                <w:iCs/>
                <w:sz w:val="26"/>
                <w:szCs w:val="26"/>
              </w:rPr>
              <w:t>23/08/2011 của UBND tỉnh Quảng Trị Quyết định  về Ban hành quy chế hoạt động trong khu vực phòng thủ</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triển đất nước trong kỷ nguyê</w:t>
            </w:r>
            <w:r>
              <w:rPr>
                <w:bCs/>
                <w:iCs/>
                <w:sz w:val="26"/>
                <w:szCs w:val="26"/>
              </w:rPr>
              <w:t>n mới</w:t>
            </w:r>
          </w:p>
        </w:tc>
        <w:tc>
          <w:tcPr>
            <w:tcW w:w="3077" w:type="dxa"/>
            <w:vAlign w:val="center"/>
          </w:tcPr>
          <w:p w:rsidR="00277F73" w:rsidRDefault="00BC2612">
            <w:pPr>
              <w:jc w:val="both"/>
              <w:rPr>
                <w:bCs/>
                <w:iCs/>
                <w:sz w:val="26"/>
                <w:szCs w:val="26"/>
              </w:rPr>
            </w:pPr>
            <w:r>
              <w:rPr>
                <w:bCs/>
                <w:iCs/>
                <w:sz w:val="26"/>
                <w:szCs w:val="26"/>
              </w:rPr>
              <w:t>Không còn phù hợp với tình hình mới</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10.</w:t>
            </w:r>
          </w:p>
        </w:tc>
        <w:tc>
          <w:tcPr>
            <w:tcW w:w="1826" w:type="dxa"/>
            <w:vAlign w:val="center"/>
          </w:tcPr>
          <w:p w:rsidR="00277F73" w:rsidRDefault="00BC2612">
            <w:pPr>
              <w:jc w:val="both"/>
              <w:rPr>
                <w:bCs/>
                <w:iCs/>
                <w:sz w:val="26"/>
                <w:szCs w:val="26"/>
              </w:rPr>
            </w:pPr>
            <w:r>
              <w:rPr>
                <w:bCs/>
                <w:iCs/>
                <w:sz w:val="26"/>
                <w:szCs w:val="26"/>
              </w:rPr>
              <w:t>Quyết định số 22/2004/QĐ-UBND ngày 25/05/2004 của Ủy ban nhân dân Quyết đinh ban hành Kế hoạch triển khai thi hành Luật Biên giới Quốc</w:t>
            </w:r>
            <w:r>
              <w:rPr>
                <w:bCs/>
                <w:iCs/>
                <w:sz w:val="26"/>
                <w:szCs w:val="26"/>
              </w:rPr>
              <w:t xml:space="preserve"> gia.</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triển đất nước trong kỷ nguyên mới;</w:t>
            </w:r>
          </w:p>
        </w:tc>
        <w:tc>
          <w:tcPr>
            <w:tcW w:w="3077" w:type="dxa"/>
            <w:vAlign w:val="center"/>
          </w:tcPr>
          <w:p w:rsidR="00277F73" w:rsidRDefault="00BC2612">
            <w:pPr>
              <w:jc w:val="both"/>
              <w:rPr>
                <w:bCs/>
                <w:iCs/>
                <w:sz w:val="26"/>
                <w:szCs w:val="26"/>
              </w:rPr>
            </w:pPr>
            <w:r>
              <w:rPr>
                <w:bCs/>
                <w:iCs/>
                <w:sz w:val="26"/>
                <w:szCs w:val="26"/>
              </w:rPr>
              <w:t>Văn bản không chứa nội dung quy phạm pháp luật;</w:t>
            </w:r>
          </w:p>
        </w:tc>
        <w:tc>
          <w:tcPr>
            <w:tcW w:w="1980" w:type="dxa"/>
            <w:vAlign w:val="center"/>
          </w:tcPr>
          <w:p w:rsidR="00277F73" w:rsidRDefault="00BC2612">
            <w:pPr>
              <w:jc w:val="both"/>
              <w:rPr>
                <w:bCs/>
                <w:iCs/>
                <w:sz w:val="26"/>
                <w:szCs w:val="26"/>
              </w:rPr>
            </w:pPr>
            <w:r>
              <w:rPr>
                <w:bCs/>
                <w:iCs/>
                <w:sz w:val="26"/>
                <w:szCs w:val="26"/>
              </w:rPr>
              <w:t>Trình trong tháng 8/2026</w:t>
            </w:r>
          </w:p>
        </w:tc>
        <w:tc>
          <w:tcPr>
            <w:tcW w:w="2610" w:type="dxa"/>
            <w:vAlign w:val="center"/>
          </w:tcPr>
          <w:p w:rsidR="00277F73" w:rsidRDefault="00BC2612">
            <w:pPr>
              <w:jc w:val="both"/>
              <w:rPr>
                <w:bCs/>
                <w:iCs/>
                <w:sz w:val="26"/>
                <w:szCs w:val="26"/>
              </w:rPr>
            </w:pPr>
            <w:r>
              <w:rPr>
                <w:bCs/>
                <w:iCs/>
                <w:sz w:val="26"/>
                <w:szCs w:val="26"/>
              </w:rPr>
              <w:t xml:space="preserve">Tiêu chí 1.4 - </w:t>
            </w:r>
            <w:r>
              <w:rPr>
                <w:bCs/>
                <w:iCs/>
                <w:sz w:val="26"/>
                <w:szCs w:val="26"/>
              </w:rPr>
              <w:t>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11.</w:t>
            </w:r>
          </w:p>
        </w:tc>
        <w:tc>
          <w:tcPr>
            <w:tcW w:w="1826" w:type="dxa"/>
            <w:vAlign w:val="center"/>
          </w:tcPr>
          <w:p w:rsidR="00277F73" w:rsidRDefault="00BC2612">
            <w:pPr>
              <w:jc w:val="both"/>
              <w:rPr>
                <w:bCs/>
                <w:iCs/>
                <w:sz w:val="26"/>
                <w:szCs w:val="26"/>
              </w:rPr>
            </w:pPr>
            <w:r>
              <w:rPr>
                <w:bCs/>
                <w:iCs/>
                <w:sz w:val="26"/>
                <w:szCs w:val="26"/>
              </w:rPr>
              <w:t>Quyết định số Số 45/2021/QĐ-UBND ngày 26/11/2021 của Ủy ban nhân dân tỉnh Quảng Bình Quyết định ban hành Quy chế quản lý, bảo vệ Di sản thiên nhiên thế giới VQG Phong Nha - Kẻ Bàng</w:t>
            </w:r>
          </w:p>
        </w:tc>
        <w:tc>
          <w:tcPr>
            <w:tcW w:w="2143" w:type="dxa"/>
            <w:vAlign w:val="center"/>
          </w:tcPr>
          <w:p w:rsidR="00277F73" w:rsidRDefault="00BC2612">
            <w:pPr>
              <w:jc w:val="both"/>
              <w:rPr>
                <w:bCs/>
                <w:iCs/>
                <w:sz w:val="26"/>
                <w:szCs w:val="26"/>
              </w:rPr>
            </w:pPr>
            <w:r>
              <w:rPr>
                <w:bCs/>
                <w:iCs/>
                <w:sz w:val="26"/>
                <w:szCs w:val="26"/>
              </w:rPr>
              <w:t>Nghị quyết số 66-</w:t>
            </w:r>
            <w:r>
              <w:rPr>
                <w:bCs/>
                <w:iCs/>
                <w:sz w:val="26"/>
                <w:szCs w:val="26"/>
              </w:rPr>
              <w:t>NQ/TW ngày 30/4/2026 của Bộ Chính trị; Nghị định số 215/2025/NĐ-CP ngày 04/8/2025 của Chính phủ</w:t>
            </w:r>
          </w:p>
        </w:tc>
        <w:tc>
          <w:tcPr>
            <w:tcW w:w="3077" w:type="dxa"/>
            <w:vAlign w:val="center"/>
          </w:tcPr>
          <w:p w:rsidR="00277F73" w:rsidRDefault="00BC2612">
            <w:pPr>
              <w:jc w:val="both"/>
              <w:rPr>
                <w:bCs/>
                <w:iCs/>
                <w:sz w:val="26"/>
                <w:szCs w:val="26"/>
              </w:rPr>
            </w:pPr>
            <w:r>
              <w:rPr>
                <w:bCs/>
                <w:iCs/>
                <w:sz w:val="26"/>
                <w:szCs w:val="26"/>
              </w:rPr>
              <w:t>Theo quy định tại Điều 27, Nghị định số 215/2025/NĐ-CP ngày 04/8/2025 của Chính phủ đã quy định Chủ tịch UBND tỉnh (không phải UBND tỉnh) là chủ thế có thẩm quy</w:t>
            </w:r>
            <w:r>
              <w:rPr>
                <w:bCs/>
                <w:iCs/>
                <w:sz w:val="26"/>
                <w:szCs w:val="26"/>
              </w:rPr>
              <w:t>ền xây dựng và phê duyệt Quy</w:t>
            </w:r>
            <w:r>
              <w:rPr>
                <w:bCs/>
                <w:iCs/>
                <w:sz w:val="26"/>
                <w:szCs w:val="26"/>
              </w:rPr>
              <w:br/>
              <w:t>chế bảo vệ di sản thế giới. Vì vậy BQL Vườn đang tham mưu Quy chế theo hình thức văn bản cá biệt.</w:t>
            </w:r>
          </w:p>
        </w:tc>
        <w:tc>
          <w:tcPr>
            <w:tcW w:w="1980" w:type="dxa"/>
            <w:vAlign w:val="center"/>
          </w:tcPr>
          <w:p w:rsidR="00277F73" w:rsidRDefault="00BC2612">
            <w:pPr>
              <w:jc w:val="both"/>
              <w:rPr>
                <w:bCs/>
                <w:iCs/>
                <w:sz w:val="26"/>
                <w:szCs w:val="26"/>
              </w:rPr>
            </w:pPr>
            <w:r>
              <w:rPr>
                <w:bCs/>
                <w:iCs/>
                <w:sz w:val="26"/>
                <w:szCs w:val="26"/>
              </w:rPr>
              <w:t xml:space="preserve">Sau khi ban hành Quy chế bảo vệ Di sản thế giới Vườn Quốc gia Phong Nha - Kẻ Bàng và Vườn Quốc gia Hin Nậm Nô theo hình thức văn </w:t>
            </w:r>
            <w:r>
              <w:rPr>
                <w:bCs/>
                <w:iCs/>
                <w:sz w:val="26"/>
                <w:szCs w:val="26"/>
              </w:rPr>
              <w:t>bản cá biệt (dự kiến vào cuối năm 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2.3</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12.</w:t>
            </w:r>
          </w:p>
        </w:tc>
        <w:tc>
          <w:tcPr>
            <w:tcW w:w="1826" w:type="dxa"/>
            <w:vAlign w:val="center"/>
          </w:tcPr>
          <w:p w:rsidR="00277F73" w:rsidRDefault="00BC2612">
            <w:pPr>
              <w:jc w:val="both"/>
              <w:rPr>
                <w:bCs/>
                <w:iCs/>
                <w:sz w:val="26"/>
                <w:szCs w:val="26"/>
              </w:rPr>
            </w:pPr>
            <w:r>
              <w:rPr>
                <w:bCs/>
                <w:iCs/>
                <w:sz w:val="26"/>
                <w:szCs w:val="26"/>
              </w:rPr>
              <w:t xml:space="preserve">Quyết định số 02/1999/QĐ-UBND ngày 27/01/1999 của UBND tỉnh Quảng Bình Quyết định số  Về việc ban hành Quy chế quản lý, xử lý bom đạn, vật </w:t>
            </w:r>
            <w:r>
              <w:rPr>
                <w:bCs/>
                <w:iCs/>
                <w:sz w:val="26"/>
                <w:szCs w:val="26"/>
              </w:rPr>
              <w:t>liệu nổ sau chiến tranh</w:t>
            </w:r>
          </w:p>
        </w:tc>
        <w:tc>
          <w:tcPr>
            <w:tcW w:w="2143" w:type="dxa"/>
            <w:vAlign w:val="center"/>
          </w:tcPr>
          <w:p w:rsidR="00277F73" w:rsidRDefault="00BC2612">
            <w:pPr>
              <w:jc w:val="both"/>
              <w:rPr>
                <w:bCs/>
                <w:iCs/>
                <w:sz w:val="26"/>
                <w:szCs w:val="26"/>
              </w:rPr>
            </w:pPr>
            <w:r>
              <w:rPr>
                <w:bCs/>
                <w:iCs/>
                <w:sz w:val="26"/>
                <w:szCs w:val="26"/>
              </w:rPr>
              <w:t>- Nghị quyết 66-NQ/TW ngày 30/4/2025 của Bộ Chính trị về đổi mới công tác xây dựng và thi hành pháp luật đáp ứng yêu cầu phát triển đất nước trong kỷ nguyên mới</w:t>
            </w:r>
          </w:p>
        </w:tc>
        <w:tc>
          <w:tcPr>
            <w:tcW w:w="3077" w:type="dxa"/>
            <w:vAlign w:val="center"/>
          </w:tcPr>
          <w:p w:rsidR="00277F73" w:rsidRDefault="00BC2612">
            <w:pPr>
              <w:jc w:val="both"/>
              <w:rPr>
                <w:bCs/>
                <w:iCs/>
                <w:sz w:val="26"/>
                <w:szCs w:val="26"/>
              </w:rPr>
            </w:pPr>
            <w:r>
              <w:rPr>
                <w:bCs/>
                <w:iCs/>
                <w:sz w:val="26"/>
                <w:szCs w:val="26"/>
              </w:rPr>
              <w:t>Không còn phù hợp với tình hình mới</w:t>
            </w:r>
          </w:p>
        </w:tc>
        <w:tc>
          <w:tcPr>
            <w:tcW w:w="1980" w:type="dxa"/>
            <w:vAlign w:val="center"/>
          </w:tcPr>
          <w:p w:rsidR="00277F73" w:rsidRDefault="00BC2612">
            <w:pPr>
              <w:jc w:val="both"/>
              <w:rPr>
                <w:bCs/>
                <w:iCs/>
                <w:sz w:val="26"/>
                <w:szCs w:val="26"/>
              </w:rPr>
            </w:pPr>
            <w:r>
              <w:rPr>
                <w:bCs/>
                <w:iCs/>
                <w:sz w:val="26"/>
                <w:szCs w:val="26"/>
              </w:rPr>
              <w:t>Quý III năm 2026</w:t>
            </w:r>
          </w:p>
        </w:tc>
        <w:tc>
          <w:tcPr>
            <w:tcW w:w="2610" w:type="dxa"/>
            <w:vAlign w:val="center"/>
          </w:tcPr>
          <w:p w:rsidR="00277F73" w:rsidRDefault="00BC2612">
            <w:pPr>
              <w:jc w:val="both"/>
              <w:rPr>
                <w:bCs/>
                <w:iCs/>
                <w:sz w:val="26"/>
                <w:szCs w:val="26"/>
              </w:rPr>
            </w:pPr>
            <w:r>
              <w:rPr>
                <w:bCs/>
                <w:iCs/>
                <w:sz w:val="26"/>
                <w:szCs w:val="26"/>
              </w:rPr>
              <w:t>Tiêu chí 1.4 - Tiê</w:t>
            </w:r>
            <w:r>
              <w:rPr>
                <w:bCs/>
                <w:iCs/>
                <w:sz w:val="26"/>
                <w:szCs w:val="26"/>
              </w:rPr>
              <w:t>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Quảng Bình </w:t>
            </w:r>
          </w:p>
        </w:tc>
      </w:tr>
      <w:tr w:rsidR="00277F73">
        <w:tc>
          <w:tcPr>
            <w:tcW w:w="959" w:type="dxa"/>
            <w:vAlign w:val="center"/>
          </w:tcPr>
          <w:p w:rsidR="00277F73" w:rsidRDefault="00BC2612">
            <w:pPr>
              <w:jc w:val="center"/>
              <w:rPr>
                <w:bCs/>
                <w:iCs/>
                <w:sz w:val="26"/>
                <w:szCs w:val="26"/>
              </w:rPr>
            </w:pPr>
            <w:r>
              <w:rPr>
                <w:bCs/>
                <w:iCs/>
                <w:sz w:val="26"/>
                <w:szCs w:val="26"/>
              </w:rPr>
              <w:t>13.</w:t>
            </w:r>
          </w:p>
        </w:tc>
        <w:tc>
          <w:tcPr>
            <w:tcW w:w="1826" w:type="dxa"/>
            <w:vAlign w:val="center"/>
          </w:tcPr>
          <w:p w:rsidR="00277F73" w:rsidRDefault="00BC2612">
            <w:pPr>
              <w:jc w:val="both"/>
              <w:rPr>
                <w:bCs/>
                <w:iCs/>
                <w:sz w:val="26"/>
                <w:szCs w:val="26"/>
              </w:rPr>
            </w:pPr>
            <w:r>
              <w:rPr>
                <w:bCs/>
                <w:iCs/>
                <w:sz w:val="26"/>
                <w:szCs w:val="26"/>
              </w:rPr>
              <w:t>Quyết định số 1095/2004/QĐ-UBND ngày 27/04/2004 của Ủy ban nhân dân tỉnh Quyết định ban hành quy chế phối hợp công tác giữa các cơ quan chức năng hoạt động tại các Cửa khẩu phụ trên tuyến biên giới Việ</w:t>
            </w:r>
            <w:r>
              <w:rPr>
                <w:bCs/>
                <w:iCs/>
                <w:sz w:val="26"/>
                <w:szCs w:val="26"/>
              </w:rPr>
              <w:t>t Nam- Lào thuộc địa phận tỉnh Quảng Trị.</w:t>
            </w:r>
          </w:p>
        </w:tc>
        <w:tc>
          <w:tcPr>
            <w:tcW w:w="2143" w:type="dxa"/>
            <w:vAlign w:val="center"/>
          </w:tcPr>
          <w:p w:rsidR="00277F73" w:rsidRDefault="00BC2612">
            <w:pPr>
              <w:jc w:val="both"/>
              <w:rPr>
                <w:bCs/>
                <w:iCs/>
                <w:sz w:val="26"/>
                <w:szCs w:val="26"/>
              </w:rPr>
            </w:pPr>
            <w:r>
              <w:rPr>
                <w:bCs/>
                <w:iCs/>
                <w:sz w:val="26"/>
                <w:szCs w:val="26"/>
              </w:rPr>
              <w:t>- Nghị quyết số 202/2025/QH15 ngày 12/6/2025 của Quốc hội về việc sắp xếp đơn vị hành chính cấp tỉnh;</w:t>
            </w:r>
            <w:r>
              <w:rPr>
                <w:bCs/>
                <w:iCs/>
                <w:sz w:val="26"/>
                <w:szCs w:val="26"/>
              </w:rPr>
              <w:br/>
              <w:t xml:space="preserve">- Nghị quyết số 76/2025/UBTVQH15 ngày 14/4/2025 của Ủy ban Thường vụ Quốc hội về việc sắp xếp đơn vị hành </w:t>
            </w:r>
            <w:r>
              <w:rPr>
                <w:bCs/>
                <w:iCs/>
                <w:sz w:val="26"/>
                <w:szCs w:val="26"/>
              </w:rPr>
              <w:t>chính năm 2025;</w:t>
            </w:r>
            <w:r>
              <w:rPr>
                <w:bCs/>
                <w:iCs/>
                <w:sz w:val="26"/>
                <w:szCs w:val="26"/>
              </w:rPr>
              <w:br/>
              <w:t>- Nghị quyết 66-NQ/TW ngày 30/4/2025 của Bộ Chính trị về đổi mới công tác xây dựng và thi hành pháp luật đáp ứng yêu cầu phát triển đất nước trong kỷ nguyên mới;</w:t>
            </w:r>
            <w:r>
              <w:rPr>
                <w:bCs/>
                <w:iCs/>
                <w:sz w:val="26"/>
                <w:szCs w:val="26"/>
              </w:rPr>
              <w:br/>
              <w:t>- Nghị quyết 18-NQ/TW về tiếp tục đổi mới, sắp xếp tổ chức bộ máy của hệ thống</w:t>
            </w:r>
            <w:r>
              <w:rPr>
                <w:bCs/>
                <w:iCs/>
                <w:sz w:val="26"/>
                <w:szCs w:val="26"/>
              </w:rPr>
              <w:t xml:space="preserve"> chính trị tinh gọn, hoạt động hiệu lục, hiệu quả.</w:t>
            </w:r>
          </w:p>
        </w:tc>
        <w:tc>
          <w:tcPr>
            <w:tcW w:w="3077" w:type="dxa"/>
            <w:vAlign w:val="center"/>
          </w:tcPr>
          <w:p w:rsidR="00277F73" w:rsidRDefault="00BC2612">
            <w:pPr>
              <w:jc w:val="both"/>
              <w:rPr>
                <w:bCs/>
                <w:iCs/>
                <w:sz w:val="26"/>
                <w:szCs w:val="26"/>
              </w:rPr>
            </w:pPr>
            <w:r>
              <w:rPr>
                <w:bCs/>
                <w:iCs/>
                <w:sz w:val="26"/>
                <w:szCs w:val="26"/>
              </w:rPr>
              <w:t>Không còn phù hợp với mô hình chính quyền địa phương hai cấp hiện nay</w:t>
            </w:r>
          </w:p>
        </w:tc>
        <w:tc>
          <w:tcPr>
            <w:tcW w:w="1980" w:type="dxa"/>
            <w:vAlign w:val="center"/>
          </w:tcPr>
          <w:p w:rsidR="00277F73" w:rsidRDefault="00BC2612">
            <w:pPr>
              <w:jc w:val="both"/>
              <w:rPr>
                <w:bCs/>
                <w:iCs/>
                <w:sz w:val="26"/>
                <w:szCs w:val="26"/>
              </w:rPr>
            </w:pPr>
            <w:r>
              <w:rPr>
                <w:bCs/>
                <w:iCs/>
                <w:sz w:val="26"/>
                <w:szCs w:val="26"/>
              </w:rPr>
              <w:t>Trình trong tháng 8/2026</w:t>
            </w:r>
          </w:p>
        </w:tc>
        <w:tc>
          <w:tcPr>
            <w:tcW w:w="2610" w:type="dxa"/>
            <w:vAlign w:val="center"/>
          </w:tcPr>
          <w:p w:rsidR="00277F73" w:rsidRDefault="00BC2612">
            <w:pPr>
              <w:jc w:val="both"/>
              <w:rPr>
                <w:bCs/>
                <w:iCs/>
                <w:sz w:val="26"/>
                <w:szCs w:val="26"/>
              </w:rPr>
            </w:pPr>
            <w:r>
              <w:rPr>
                <w:bCs/>
                <w:iCs/>
                <w:sz w:val="26"/>
                <w:szCs w:val="26"/>
              </w:rPr>
              <w:t>Tiêu chí 1.4 - Tiêu chí về xây dựng, thi hành pháp luật; Tiêu chí 5</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14.</w:t>
            </w:r>
          </w:p>
        </w:tc>
        <w:tc>
          <w:tcPr>
            <w:tcW w:w="1826" w:type="dxa"/>
            <w:vAlign w:val="center"/>
          </w:tcPr>
          <w:p w:rsidR="00277F73" w:rsidRDefault="00BC2612">
            <w:pPr>
              <w:jc w:val="both"/>
              <w:rPr>
                <w:bCs/>
                <w:iCs/>
                <w:sz w:val="26"/>
                <w:szCs w:val="26"/>
              </w:rPr>
            </w:pPr>
            <w:r>
              <w:rPr>
                <w:bCs/>
                <w:iCs/>
                <w:sz w:val="26"/>
                <w:szCs w:val="26"/>
              </w:rPr>
              <w:t xml:space="preserve">Quyết định số 30/2006/QĐ-UBND ngày </w:t>
            </w:r>
            <w:r>
              <w:rPr>
                <w:bCs/>
                <w:iCs/>
                <w:sz w:val="26"/>
                <w:szCs w:val="26"/>
              </w:rPr>
              <w:t>27/06/2006 của Uỷ ban nhân dân tỉnh Ban hành Điều lệ quản lý xây dựng theo quy hoạch tại Khu công nghiệp Tây Bắc Đồng Hới.</w:t>
            </w:r>
          </w:p>
        </w:tc>
        <w:tc>
          <w:tcPr>
            <w:tcW w:w="2143" w:type="dxa"/>
            <w:vAlign w:val="center"/>
          </w:tcPr>
          <w:p w:rsidR="00277F73" w:rsidRDefault="00BC2612">
            <w:pPr>
              <w:jc w:val="both"/>
              <w:rPr>
                <w:bCs/>
                <w:iCs/>
                <w:sz w:val="26"/>
                <w:szCs w:val="26"/>
              </w:rPr>
            </w:pPr>
            <w:r>
              <w:rPr>
                <w:bCs/>
                <w:iCs/>
                <w:sz w:val="26"/>
                <w:szCs w:val="26"/>
              </w:rPr>
              <w:t>Nghị quyết 66-NQ/TW ngày 30/4/2025 của Bộ Chính trị; Luật Quy hoạch đô thị và nông thôn số 47/2024/QH15 được sửa đổi, bổ sung bởi Luậ</w:t>
            </w:r>
            <w:r>
              <w:rPr>
                <w:bCs/>
                <w:iCs/>
                <w:sz w:val="26"/>
                <w:szCs w:val="26"/>
              </w:rPr>
              <w:t>t số 144/2025/QH15</w:t>
            </w:r>
          </w:p>
        </w:tc>
        <w:tc>
          <w:tcPr>
            <w:tcW w:w="3077" w:type="dxa"/>
            <w:vAlign w:val="center"/>
          </w:tcPr>
          <w:p w:rsidR="00277F73" w:rsidRDefault="00BC2612">
            <w:pPr>
              <w:jc w:val="both"/>
              <w:rPr>
                <w:bCs/>
                <w:iCs/>
                <w:sz w:val="26"/>
                <w:szCs w:val="26"/>
              </w:rPr>
            </w:pPr>
            <w:r>
              <w:rPr>
                <w:bCs/>
                <w:iCs/>
                <w:sz w:val="26"/>
                <w:szCs w:val="26"/>
              </w:rPr>
              <w:t>Theo quy định tại Khoản 1 Điều 49 Luật Quy hoạch đô thị và nông thôn số 47/2024/QH15 (được sửa đổi, bổ sung tại Khoản 32 Điều 1 Luật số 144/2025/QH15): “Quy định quản lý theo quy hoạch đô thị và nông thôn được cơ quan có thẩm quyền phê d</w:t>
            </w:r>
            <w:r>
              <w:rPr>
                <w:bCs/>
                <w:iCs/>
                <w:sz w:val="26"/>
                <w:szCs w:val="26"/>
              </w:rPr>
              <w:t>uyệt quy hoạch ban hành khi phê duyệt quy hoạch”. Do đó, thẩm quyền ban hành Quyết định thuộc cơ quan phê duyệt quy hoạch là Ban Quản lý Khu kinh tế.</w:t>
            </w:r>
            <w:r>
              <w:rPr>
                <w:bCs/>
                <w:iCs/>
                <w:sz w:val="26"/>
                <w:szCs w:val="26"/>
              </w:rPr>
              <w:br/>
              <w:t>Đồng thời, văn bản pháp luật làm căn cứ để ban hành  Quyết định đã hết hiệu lực thi hành.</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w:t>
            </w:r>
            <w:r>
              <w:rPr>
                <w:bCs/>
                <w:iCs/>
                <w:sz w:val="26"/>
                <w:szCs w:val="26"/>
              </w:rPr>
              <w:t>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15.</w:t>
            </w:r>
          </w:p>
        </w:tc>
        <w:tc>
          <w:tcPr>
            <w:tcW w:w="1826" w:type="dxa"/>
            <w:vAlign w:val="center"/>
          </w:tcPr>
          <w:p w:rsidR="00277F73" w:rsidRDefault="00BC2612">
            <w:pPr>
              <w:jc w:val="both"/>
              <w:rPr>
                <w:bCs/>
                <w:iCs/>
                <w:sz w:val="26"/>
                <w:szCs w:val="26"/>
              </w:rPr>
            </w:pPr>
            <w:r>
              <w:rPr>
                <w:bCs/>
                <w:iCs/>
                <w:sz w:val="26"/>
                <w:szCs w:val="26"/>
              </w:rPr>
              <w:t>Quyết định số 31/2006/QĐ-UBND ngày 27/06/2006 của Uỷ ban nhân dân tỉnh Ban hành Điều lệ quản lý xây dựng theo quy hoạch tại Khu công nghiệp cảng biển Hòn La.</w:t>
            </w:r>
          </w:p>
        </w:tc>
        <w:tc>
          <w:tcPr>
            <w:tcW w:w="2143" w:type="dxa"/>
            <w:vAlign w:val="center"/>
          </w:tcPr>
          <w:p w:rsidR="00277F73" w:rsidRDefault="00BC2612">
            <w:pPr>
              <w:jc w:val="both"/>
              <w:rPr>
                <w:bCs/>
                <w:iCs/>
                <w:sz w:val="26"/>
                <w:szCs w:val="26"/>
              </w:rPr>
            </w:pPr>
            <w:r>
              <w:rPr>
                <w:bCs/>
                <w:iCs/>
                <w:sz w:val="26"/>
                <w:szCs w:val="26"/>
              </w:rPr>
              <w:t>Nghị quyết 66-NQ/TW ngày</w:t>
            </w:r>
            <w:r>
              <w:rPr>
                <w:bCs/>
                <w:iCs/>
                <w:sz w:val="26"/>
                <w:szCs w:val="26"/>
              </w:rPr>
              <w:t xml:space="preserve"> 30/4/2025 của Bộ Chính trị; Luật Quy hoạch đô thị và nông thôn số 47/2024/QH15 được sửa đổi, bổ sung bởi Luật số 144/2025/QH15</w:t>
            </w:r>
          </w:p>
        </w:tc>
        <w:tc>
          <w:tcPr>
            <w:tcW w:w="3077" w:type="dxa"/>
            <w:vAlign w:val="center"/>
          </w:tcPr>
          <w:p w:rsidR="00277F73" w:rsidRDefault="00BC2612">
            <w:pPr>
              <w:jc w:val="both"/>
              <w:rPr>
                <w:bCs/>
                <w:iCs/>
                <w:sz w:val="26"/>
                <w:szCs w:val="26"/>
              </w:rPr>
            </w:pPr>
            <w:r>
              <w:rPr>
                <w:bCs/>
                <w:iCs/>
                <w:sz w:val="26"/>
                <w:szCs w:val="26"/>
              </w:rPr>
              <w:t xml:space="preserve">Theo quy định tại Khoản 1 Điều 49 Luật Quy hoạch đô thị và nông thôn số 47/2024/QH15 (được sửa đổi, bổ sung tại Khoản 32 Điều 1 </w:t>
            </w:r>
            <w:r>
              <w:rPr>
                <w:bCs/>
                <w:iCs/>
                <w:sz w:val="26"/>
                <w:szCs w:val="26"/>
              </w:rPr>
              <w:t>Luật số 144/2025/QH15): “Quy định quản lý theo quy hoạch đô thị và nông thôn được cơ quan có thẩm quyền phê duyệt quy hoạch ban hành khi phê duyệt quy hoạch”. Do đó, thẩm quyền ban hành Quyết định thuộc cơ quan phê duyệt quy hoạch là Ban Quản lý Khu kinh t</w:t>
            </w:r>
            <w:r>
              <w:rPr>
                <w:bCs/>
                <w:iCs/>
                <w:sz w:val="26"/>
                <w:szCs w:val="26"/>
              </w:rPr>
              <w:t>ế.</w:t>
            </w:r>
            <w:r>
              <w:rPr>
                <w:bCs/>
                <w:iCs/>
                <w:sz w:val="26"/>
                <w:szCs w:val="26"/>
              </w:rPr>
              <w:br/>
              <w:t>Đồng thời, văn bản pháp luật làm căn cứ để ban hành  Quyết định đã hết hiệu lực thi hành.</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16.</w:t>
            </w:r>
          </w:p>
        </w:tc>
        <w:tc>
          <w:tcPr>
            <w:tcW w:w="1826" w:type="dxa"/>
            <w:vAlign w:val="center"/>
          </w:tcPr>
          <w:p w:rsidR="00277F73" w:rsidRDefault="00BC2612">
            <w:pPr>
              <w:jc w:val="both"/>
              <w:rPr>
                <w:bCs/>
                <w:iCs/>
                <w:sz w:val="26"/>
                <w:szCs w:val="26"/>
              </w:rPr>
            </w:pPr>
            <w:r>
              <w:rPr>
                <w:bCs/>
                <w:iCs/>
                <w:sz w:val="26"/>
                <w:szCs w:val="26"/>
              </w:rPr>
              <w:t>Quyết định số 11/2017/QĐ-UBND ngày 31/07/2017 của Uỷ ban nhân dân tỉnh Ba</w:t>
            </w:r>
            <w:r>
              <w:rPr>
                <w:bCs/>
                <w:iCs/>
                <w:sz w:val="26"/>
                <w:szCs w:val="26"/>
              </w:rPr>
              <w:t>n hành Quy định quản lý theo đồ án Quy hoạch chung xây dựng Khu Kinh tế Đông Nam Quảng Trị tỉnh Quảng Trị</w:t>
            </w:r>
          </w:p>
        </w:tc>
        <w:tc>
          <w:tcPr>
            <w:tcW w:w="2143" w:type="dxa"/>
            <w:vAlign w:val="center"/>
          </w:tcPr>
          <w:p w:rsidR="00277F73" w:rsidRDefault="00BC2612">
            <w:pPr>
              <w:jc w:val="both"/>
              <w:rPr>
                <w:bCs/>
                <w:iCs/>
                <w:sz w:val="26"/>
                <w:szCs w:val="26"/>
              </w:rPr>
            </w:pPr>
            <w:r>
              <w:rPr>
                <w:bCs/>
                <w:iCs/>
                <w:sz w:val="26"/>
                <w:szCs w:val="26"/>
              </w:rPr>
              <w:t>Nghị quyết 66-NQ/TW ngày 30/4/2025 của Bộ Chính trị; Luật Quy hoạch đô thị và nông thôn số 47/2024/QH15 được sửa đổi, bổ sung bởi Luật số 144/2025/QH1</w:t>
            </w:r>
            <w:r>
              <w:rPr>
                <w:bCs/>
                <w:iCs/>
                <w:sz w:val="26"/>
                <w:szCs w:val="26"/>
              </w:rPr>
              <w:t>5</w:t>
            </w:r>
          </w:p>
        </w:tc>
        <w:tc>
          <w:tcPr>
            <w:tcW w:w="3077" w:type="dxa"/>
            <w:vAlign w:val="center"/>
          </w:tcPr>
          <w:p w:rsidR="00277F73" w:rsidRDefault="00BC2612">
            <w:pPr>
              <w:jc w:val="both"/>
              <w:rPr>
                <w:bCs/>
                <w:iCs/>
                <w:sz w:val="26"/>
                <w:szCs w:val="26"/>
              </w:rPr>
            </w:pPr>
            <w:r>
              <w:rPr>
                <w:bCs/>
                <w:iCs/>
                <w:sz w:val="26"/>
                <w:szCs w:val="26"/>
              </w:rPr>
              <w:t>Theo quy định tại Khoản 1 Điều 49 Luật Quy hoạch đô thị và nông thôn số 47/2024/QH15 (được sửa đổi, bổ sung tại Khoản 32 Điều 1 Luật số 144/2025/QH15): “Quy định quản lý theo quy hoạch đô thị và nông thôn được cơ quan có thẩm quyền phê duyệt quy hoạch ba</w:t>
            </w:r>
            <w:r>
              <w:rPr>
                <w:bCs/>
                <w:iCs/>
                <w:sz w:val="26"/>
                <w:szCs w:val="26"/>
              </w:rPr>
              <w:t>n hành khi phê duyệt quy hoạch”. Do đó, thẩm quyền ban hành Quyết định thuộc cơ quan phê duyệt quy hoạch là Ban Quản lý Khu kinh tế.</w:t>
            </w:r>
            <w:r>
              <w:rPr>
                <w:bCs/>
                <w:iCs/>
                <w:sz w:val="26"/>
                <w:szCs w:val="26"/>
              </w:rPr>
              <w:br/>
              <w:t>Đồng thời, văn bản pháp luật làm căn cứ để ban hành  Quyết định đã hết hiệu lực thi hành.</w:t>
            </w:r>
          </w:p>
        </w:tc>
        <w:tc>
          <w:tcPr>
            <w:tcW w:w="1980" w:type="dxa"/>
            <w:vAlign w:val="center"/>
          </w:tcPr>
          <w:p w:rsidR="00277F73" w:rsidRDefault="00BC2612">
            <w:pPr>
              <w:jc w:val="both"/>
              <w:rPr>
                <w:bCs/>
                <w:iCs/>
                <w:sz w:val="26"/>
                <w:szCs w:val="26"/>
              </w:rPr>
            </w:pPr>
            <w:r>
              <w:rPr>
                <w:bCs/>
                <w:iCs/>
                <w:sz w:val="26"/>
                <w:szCs w:val="26"/>
              </w:rPr>
              <w:t>Quý 1/2027</w:t>
            </w:r>
          </w:p>
        </w:tc>
        <w:tc>
          <w:tcPr>
            <w:tcW w:w="2610" w:type="dxa"/>
            <w:vAlign w:val="center"/>
          </w:tcPr>
          <w:p w:rsidR="00277F73" w:rsidRDefault="00BC2612">
            <w:pPr>
              <w:jc w:val="both"/>
              <w:rPr>
                <w:bCs/>
                <w:iCs/>
                <w:sz w:val="26"/>
                <w:szCs w:val="26"/>
              </w:rPr>
            </w:pPr>
            <w:r>
              <w:rPr>
                <w:bCs/>
                <w:iCs/>
                <w:sz w:val="26"/>
                <w:szCs w:val="26"/>
              </w:rPr>
              <w:t>Tiêu chí 2.3; Tiêu chí</w:t>
            </w:r>
            <w:r>
              <w:rPr>
                <w:bCs/>
                <w:iCs/>
                <w:sz w:val="26"/>
                <w:szCs w:val="26"/>
              </w:rPr>
              <w:t xml:space="preserve">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277F73">
        <w:tc>
          <w:tcPr>
            <w:tcW w:w="959" w:type="dxa"/>
            <w:vAlign w:val="center"/>
          </w:tcPr>
          <w:p w:rsidR="00277F73" w:rsidRDefault="00BC2612">
            <w:pPr>
              <w:jc w:val="center"/>
              <w:rPr>
                <w:bCs/>
                <w:iCs/>
                <w:sz w:val="26"/>
                <w:szCs w:val="26"/>
              </w:rPr>
            </w:pPr>
            <w:r>
              <w:rPr>
                <w:bCs/>
                <w:iCs/>
                <w:sz w:val="26"/>
                <w:szCs w:val="26"/>
              </w:rPr>
              <w:t>17.</w:t>
            </w:r>
          </w:p>
        </w:tc>
        <w:tc>
          <w:tcPr>
            <w:tcW w:w="1826" w:type="dxa"/>
            <w:vAlign w:val="center"/>
          </w:tcPr>
          <w:p w:rsidR="00277F73" w:rsidRDefault="00BC2612">
            <w:pPr>
              <w:jc w:val="both"/>
              <w:rPr>
                <w:bCs/>
                <w:iCs/>
                <w:sz w:val="26"/>
                <w:szCs w:val="26"/>
              </w:rPr>
            </w:pPr>
            <w:r>
              <w:rPr>
                <w:bCs/>
                <w:iCs/>
                <w:sz w:val="26"/>
                <w:szCs w:val="26"/>
              </w:rPr>
              <w:t>Quyết định số 21/2007/QĐ-UBND ngày 31/10/2007 của Uỷ ban nhân dân tỉnh Về việc Ban hành Điều lệ quản lý xây dựng theo quy hoạch tại Khu Công nghiệp Nam Đông Hà tỉnh Quảng Trị</w:t>
            </w:r>
          </w:p>
        </w:tc>
        <w:tc>
          <w:tcPr>
            <w:tcW w:w="2143" w:type="dxa"/>
            <w:vAlign w:val="center"/>
          </w:tcPr>
          <w:p w:rsidR="00277F73" w:rsidRDefault="00BC2612">
            <w:pPr>
              <w:jc w:val="both"/>
              <w:rPr>
                <w:bCs/>
                <w:iCs/>
                <w:sz w:val="26"/>
                <w:szCs w:val="26"/>
              </w:rPr>
            </w:pPr>
            <w:r>
              <w:rPr>
                <w:bCs/>
                <w:iCs/>
                <w:sz w:val="26"/>
                <w:szCs w:val="26"/>
              </w:rPr>
              <w:t>Nghị quyết 66-NQ/TW ngày 3</w:t>
            </w:r>
            <w:r>
              <w:rPr>
                <w:bCs/>
                <w:iCs/>
                <w:sz w:val="26"/>
                <w:szCs w:val="26"/>
              </w:rPr>
              <w:t>0/4/2025 của Bộ Chính trị; Luật Quy hoạch đô thị và nông thôn số 47/2024/QH15 được sửa đổi, bổ sung bởi Luật số 144/2025/QH15</w:t>
            </w:r>
          </w:p>
        </w:tc>
        <w:tc>
          <w:tcPr>
            <w:tcW w:w="3077" w:type="dxa"/>
            <w:vAlign w:val="center"/>
          </w:tcPr>
          <w:p w:rsidR="00277F73" w:rsidRDefault="00BC2612">
            <w:pPr>
              <w:jc w:val="both"/>
              <w:rPr>
                <w:bCs/>
                <w:iCs/>
                <w:sz w:val="26"/>
                <w:szCs w:val="26"/>
              </w:rPr>
            </w:pPr>
            <w:r>
              <w:rPr>
                <w:bCs/>
                <w:iCs/>
                <w:sz w:val="26"/>
                <w:szCs w:val="26"/>
              </w:rPr>
              <w:t>Theo quy định tại Khoản 1 Điều 49 Luật Quy hoạch đô thị và nông thôn số 47/2024/QH15 (được sửa đổi, bổ sung tại Khoản 32 Điều 1 Lu</w:t>
            </w:r>
            <w:r>
              <w:rPr>
                <w:bCs/>
                <w:iCs/>
                <w:sz w:val="26"/>
                <w:szCs w:val="26"/>
              </w:rPr>
              <w:t>ật số 144/2025/QH15): “Quy định quản lý theo quy hoạch đô thị và nông thôn được cơ quan có thẩm quyền phê duyệt quy hoạch ban hành khi phê duyệt quy hoạch”. Do đó, thẩm quyền ban hành Quyết định thuộc cơ quan phê duyệt quy hoạch là Ban Quản lý Khu kinh tế.</w:t>
            </w:r>
            <w:r>
              <w:rPr>
                <w:bCs/>
                <w:iCs/>
                <w:sz w:val="26"/>
                <w:szCs w:val="26"/>
              </w:rPr>
              <w:br/>
              <w:t>Đồng thời, văn bản pháp luật làm căn cứ để ban hành  Quyết định đã hết hiệu lực thi hành.</w:t>
            </w:r>
          </w:p>
        </w:tc>
        <w:tc>
          <w:tcPr>
            <w:tcW w:w="1980" w:type="dxa"/>
            <w:vAlign w:val="center"/>
          </w:tcPr>
          <w:p w:rsidR="00277F73" w:rsidRDefault="00BC2612">
            <w:pPr>
              <w:jc w:val="both"/>
              <w:rPr>
                <w:bCs/>
                <w:iCs/>
                <w:sz w:val="26"/>
                <w:szCs w:val="26"/>
              </w:rPr>
            </w:pPr>
            <w:r>
              <w:rPr>
                <w:bCs/>
                <w:iCs/>
                <w:sz w:val="26"/>
                <w:szCs w:val="26"/>
              </w:rPr>
              <w:t>Quý III/2026</w:t>
            </w:r>
          </w:p>
        </w:tc>
        <w:tc>
          <w:tcPr>
            <w:tcW w:w="2610" w:type="dxa"/>
            <w:vAlign w:val="center"/>
          </w:tcPr>
          <w:p w:rsidR="00277F73" w:rsidRDefault="00BC2612">
            <w:pPr>
              <w:jc w:val="both"/>
              <w:rPr>
                <w:bCs/>
                <w:iCs/>
                <w:sz w:val="26"/>
                <w:szCs w:val="26"/>
              </w:rPr>
            </w:pPr>
            <w:r>
              <w:rPr>
                <w:bCs/>
                <w:iCs/>
                <w:sz w:val="26"/>
                <w:szCs w:val="26"/>
              </w:rPr>
              <w:t>Tiêu chí 2.3; Tiêu chí 1.4 - Tiêu chí về xây dựng, thi hành pháp luật</w:t>
            </w:r>
          </w:p>
        </w:tc>
        <w:tc>
          <w:tcPr>
            <w:tcW w:w="1980" w:type="dxa"/>
            <w:vAlign w:val="center"/>
          </w:tcPr>
          <w:p w:rsidR="00277F73" w:rsidRDefault="00BC2612">
            <w:pPr>
              <w:jc w:val="both"/>
              <w:rPr>
                <w:bCs/>
                <w:iCs/>
                <w:sz w:val="26"/>
                <w:szCs w:val="26"/>
              </w:rPr>
            </w:pPr>
            <w:r>
              <w:rPr>
                <w:bCs/>
                <w:iCs/>
                <w:sz w:val="26"/>
                <w:szCs w:val="26"/>
              </w:rPr>
              <w:t xml:space="preserve"> </w:t>
            </w:r>
          </w:p>
        </w:tc>
      </w:tr>
      <w:tr w:rsidR="00BE03DE" w:rsidRPr="007E433C" w:rsidTr="00BE03DE">
        <w:tc>
          <w:tcPr>
            <w:tcW w:w="14575" w:type="dxa"/>
            <w:gridSpan w:val="7"/>
            <w:shd w:val="clear" w:color="auto" w:fill="F7CAAC" w:themeFill="accent2" w:themeFillTint="66"/>
            <w:vAlign w:val="center"/>
          </w:tcPr>
          <w:p w:rsidR="00BE03DE" w:rsidRPr="007E433C" w:rsidRDefault="00BE03DE" w:rsidP="006A3393">
            <w:pPr>
              <w:spacing w:before="120" w:after="120"/>
              <w:jc w:val="center"/>
              <w:rPr>
                <w:bCs/>
                <w:iCs/>
                <w:sz w:val="24"/>
              </w:rPr>
            </w:pPr>
            <w:r>
              <w:rPr>
                <w:b/>
                <w:sz w:val="24"/>
              </w:rPr>
              <w:t>Tổng số VB đề xuất xử lý: 124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612" w:rsidRDefault="00BC2612">
      <w:r>
        <w:separator/>
      </w:r>
    </w:p>
  </w:endnote>
  <w:endnote w:type="continuationSeparator" w:id="0">
    <w:p w:rsidR="00BC2612" w:rsidRDefault="00BC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612" w:rsidRDefault="00BC2612">
      <w:r>
        <w:separator/>
      </w:r>
    </w:p>
  </w:footnote>
  <w:footnote w:type="continuationSeparator" w:id="0">
    <w:p w:rsidR="00BC2612" w:rsidRDefault="00BC2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E0" w:rsidRDefault="000A6D98" w:rsidP="009655AC">
    <w:pPr>
      <w:pStyle w:val="Header"/>
      <w:jc w:val="center"/>
    </w:pPr>
    <w:r>
      <w:fldChar w:fldCharType="begin"/>
    </w:r>
    <w:r>
      <w:instrText xml:space="preserve"> PAGE   \* MERGEFORMAT </w:instrText>
    </w:r>
    <w:r>
      <w:fldChar w:fldCharType="separate"/>
    </w:r>
    <w:r w:rsidR="00AC4F16">
      <w:rPr>
        <w:noProof/>
      </w:rPr>
      <w:t>46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77F73"/>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4F16"/>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612"/>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
    <w:name w:val="Unresolved Mention"/>
    <w:basedOn w:val="DefaultParagraphFont"/>
    <w:uiPriority w:val="99"/>
    <w:semiHidden/>
    <w:unhideWhenUsed/>
    <w:rsid w:val="00BA08C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
    <w:name w:val="Unresolved Mention"/>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81673291-F981-4A68-BCA1-DB43D3F9E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22193</Words>
  <Characters>126503</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148400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LINH</cp:lastModifiedBy>
  <cp:revision>2</cp:revision>
  <dcterms:created xsi:type="dcterms:W3CDTF">2026-06-26T09:18:00Z</dcterms:created>
  <dcterms:modified xsi:type="dcterms:W3CDTF">2026-06-26T09:18:00Z</dcterms:modified>
</cp:coreProperties>
</file>